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2557"/>
        <w:gridCol w:w="425"/>
        <w:gridCol w:w="709"/>
        <w:gridCol w:w="94"/>
        <w:gridCol w:w="1182"/>
        <w:gridCol w:w="2551"/>
        <w:gridCol w:w="2835"/>
        <w:gridCol w:w="437"/>
      </w:tblGrid>
      <w:tr w:rsidR="00E713C7" w:rsidRPr="00834B21" w14:paraId="2F834B13" w14:textId="77777777" w:rsidTr="000D0429">
        <w:tc>
          <w:tcPr>
            <w:tcW w:w="10790" w:type="dxa"/>
            <w:gridSpan w:val="8"/>
            <w:tcBorders>
              <w:top w:val="thinThickSmallGap" w:sz="18" w:space="0" w:color="2E74B5" w:themeColor="accent1" w:themeShade="BF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CF1B396" w14:textId="77777777" w:rsidR="00E713C7" w:rsidRPr="00AF40E3" w:rsidRDefault="00E713C7" w:rsidP="00E04C3F">
            <w:pPr>
              <w:rPr>
                <w:rFonts w:ascii="Century Gothic" w:hAnsi="Century Gothic"/>
                <w:color w:val="1F4E79" w:themeColor="accent1" w:themeShade="80"/>
              </w:rPr>
            </w:pPr>
          </w:p>
        </w:tc>
      </w:tr>
      <w:tr w:rsidR="00496CB0" w:rsidRPr="00834B21" w14:paraId="473E9D64" w14:textId="77777777" w:rsidTr="000D0429">
        <w:tc>
          <w:tcPr>
            <w:tcW w:w="107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BF95500" w14:textId="77777777" w:rsidR="00496CB0" w:rsidRPr="00AF40E3" w:rsidRDefault="00496CB0">
            <w:pPr>
              <w:rPr>
                <w:rFonts w:ascii="Century Gothic" w:hAnsi="Century Gothic"/>
                <w:color w:val="1F4E79" w:themeColor="accent1" w:themeShade="80"/>
              </w:rPr>
            </w:pPr>
            <w:bookmarkStart w:id="0" w:name="_Hlk487699243"/>
          </w:p>
        </w:tc>
      </w:tr>
      <w:bookmarkEnd w:id="0"/>
      <w:tr w:rsidR="00CB54EE" w:rsidRPr="00834B21" w14:paraId="53CA1BD1" w14:textId="77777777" w:rsidTr="000D0429">
        <w:tc>
          <w:tcPr>
            <w:tcW w:w="4967" w:type="dxa"/>
            <w:gridSpan w:val="5"/>
            <w:tcBorders>
              <w:top w:val="nil"/>
              <w:left w:val="nil"/>
              <w:bottom w:val="nil"/>
              <w:right w:val="thinThickSmallGap" w:sz="12" w:space="0" w:color="2E74B5" w:themeColor="accent1" w:themeShade="BF"/>
            </w:tcBorders>
            <w:shd w:val="clear" w:color="auto" w:fill="FFFFFF" w:themeFill="background1"/>
          </w:tcPr>
          <w:p w14:paraId="3F6CBA1D" w14:textId="77777777" w:rsidR="00734350" w:rsidRPr="000D0429" w:rsidRDefault="00D400EF" w:rsidP="007C7D1B">
            <w:pPr>
              <w:spacing w:before="120" w:after="120"/>
              <w:rPr>
                <w:rFonts w:ascii="Century Gothic" w:hAnsi="Century Gothic"/>
                <w:color w:val="1F4E79" w:themeColor="accent1" w:themeShade="80"/>
                <w:sz w:val="20"/>
                <w:szCs w:val="20"/>
              </w:rPr>
            </w:pPr>
            <w:r w:rsidRPr="000D0429">
              <w:rPr>
                <w:rFonts w:ascii="Century Gothic" w:hAnsi="Century Gothic" w:cs="Arial"/>
                <w:noProof/>
                <w:color w:val="1F4E79" w:themeColor="accent1" w:themeShade="80"/>
                <w:sz w:val="20"/>
                <w:szCs w:val="20"/>
                <w:lang w:eastAsia="fr-CA"/>
              </w:rPr>
              <w:drawing>
                <wp:inline distT="0" distB="0" distL="0" distR="0" wp14:anchorId="3F5ED16D" wp14:editId="3DD24539">
                  <wp:extent cx="2540623" cy="523875"/>
                  <wp:effectExtent l="0" t="0" r="0" b="0"/>
                  <wp:docPr id="3" name="Image 3" descr="Résultat d’images pour rentrée scolai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ésultat d’images pour rentrée scolair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946" t="5280" r="10332" b="48864"/>
                          <a:stretch/>
                        </pic:blipFill>
                        <pic:spPr bwMode="auto">
                          <a:xfrm>
                            <a:off x="0" y="0"/>
                            <a:ext cx="2638653" cy="5440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23" w:type="dxa"/>
            <w:gridSpan w:val="3"/>
            <w:tcBorders>
              <w:top w:val="nil"/>
              <w:left w:val="thinThickSmallGap" w:sz="12" w:space="0" w:color="2E74B5" w:themeColor="accent1" w:themeShade="BF"/>
              <w:bottom w:val="nil"/>
              <w:right w:val="nil"/>
            </w:tcBorders>
            <w:shd w:val="clear" w:color="auto" w:fill="FFFFFF" w:themeFill="background1"/>
          </w:tcPr>
          <w:p w14:paraId="492CB936" w14:textId="54FDFE50" w:rsidR="00734350" w:rsidRPr="00527464" w:rsidRDefault="00734350" w:rsidP="004612D7">
            <w:pPr>
              <w:spacing w:before="120" w:after="120"/>
              <w:rPr>
                <w:rFonts w:ascii="Century Gothic" w:hAnsi="Century Gothic"/>
                <w:color w:val="1F4E79" w:themeColor="accent1" w:themeShade="80"/>
              </w:rPr>
            </w:pPr>
            <w:r w:rsidRPr="00527464">
              <w:rPr>
                <w:rFonts w:ascii="Century Gothic" w:hAnsi="Century Gothic"/>
                <w:color w:val="1F4E79" w:themeColor="accent1" w:themeShade="80"/>
              </w:rPr>
              <w:t xml:space="preserve">C’est </w:t>
            </w:r>
            <w:r w:rsidR="000D0429" w:rsidRPr="00527464">
              <w:rPr>
                <w:rFonts w:ascii="Century Gothic" w:hAnsi="Century Gothic"/>
                <w:color w:val="1F4E79" w:themeColor="accent1" w:themeShade="80"/>
              </w:rPr>
              <w:t>dans le grand plaisir que la re</w:t>
            </w:r>
            <w:r w:rsidR="000B3FD7" w:rsidRPr="00527464">
              <w:rPr>
                <w:rFonts w:ascii="Century Gothic" w:hAnsi="Century Gothic"/>
                <w:color w:val="1F4E79" w:themeColor="accent1" w:themeShade="80"/>
              </w:rPr>
              <w:t xml:space="preserve">ntrée s’est déroulée </w:t>
            </w:r>
            <w:r w:rsidR="004612D7">
              <w:rPr>
                <w:rFonts w:ascii="Century Gothic" w:hAnsi="Century Gothic"/>
                <w:color w:val="1F4E79" w:themeColor="accent1" w:themeShade="80"/>
              </w:rPr>
              <w:t>le</w:t>
            </w:r>
            <w:r w:rsidR="000B3FD7" w:rsidRPr="00527464">
              <w:rPr>
                <w:rFonts w:ascii="Century Gothic" w:hAnsi="Century Gothic"/>
                <w:color w:val="1F4E79" w:themeColor="accent1" w:themeShade="80"/>
              </w:rPr>
              <w:t xml:space="preserve"> lundi 24</w:t>
            </w:r>
            <w:r w:rsidR="000D0429" w:rsidRPr="00527464">
              <w:rPr>
                <w:rFonts w:ascii="Century Gothic" w:hAnsi="Century Gothic"/>
                <w:color w:val="1F4E79" w:themeColor="accent1" w:themeShade="80"/>
              </w:rPr>
              <w:t xml:space="preserve"> août</w:t>
            </w:r>
            <w:r w:rsidR="004612D7">
              <w:rPr>
                <w:rFonts w:ascii="Century Gothic" w:hAnsi="Century Gothic"/>
                <w:color w:val="1F4E79" w:themeColor="accent1" w:themeShade="80"/>
              </w:rPr>
              <w:t xml:space="preserve"> dernier</w:t>
            </w:r>
            <w:r w:rsidR="000D0429" w:rsidRPr="00527464">
              <w:rPr>
                <w:rFonts w:ascii="Century Gothic" w:hAnsi="Century Gothic"/>
                <w:color w:val="1F4E79" w:themeColor="accent1" w:themeShade="80"/>
              </w:rPr>
              <w:t xml:space="preserve">. </w:t>
            </w:r>
            <w:r w:rsidR="0042483F" w:rsidRPr="00527464">
              <w:rPr>
                <w:rFonts w:ascii="Century Gothic" w:hAnsi="Century Gothic"/>
                <w:color w:val="1F4E79" w:themeColor="accent1" w:themeShade="80"/>
              </w:rPr>
              <w:t xml:space="preserve"> </w:t>
            </w:r>
            <w:r w:rsidR="00AF40E3" w:rsidRPr="00527464">
              <w:rPr>
                <w:rFonts w:ascii="Century Gothic" w:hAnsi="Century Gothic"/>
                <w:color w:val="1F4E79" w:themeColor="accent1" w:themeShade="80"/>
              </w:rPr>
              <w:t xml:space="preserve">Bienvenue à chacun d’entre vous et au plaisir de collaborer ensemble pour le bien-être de votre </w:t>
            </w:r>
            <w:r w:rsidR="000D0429" w:rsidRPr="00527464">
              <w:rPr>
                <w:rFonts w:ascii="Century Gothic" w:hAnsi="Century Gothic"/>
                <w:color w:val="1F4E79" w:themeColor="accent1" w:themeShade="80"/>
              </w:rPr>
              <w:t>enfant.</w:t>
            </w:r>
          </w:p>
        </w:tc>
      </w:tr>
      <w:tr w:rsidR="00A21CED" w:rsidRPr="00834B21" w14:paraId="50EB1660" w14:textId="77777777" w:rsidTr="000D0429">
        <w:tc>
          <w:tcPr>
            <w:tcW w:w="107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8B633BA" w14:textId="33FD17AE" w:rsidR="00A21CED" w:rsidRPr="000D0429" w:rsidRDefault="00A21CED" w:rsidP="00D51C42">
            <w:pPr>
              <w:rPr>
                <w:rFonts w:ascii="Century Gothic" w:hAnsi="Century Gothic"/>
                <w:color w:val="1F4E79" w:themeColor="accent1" w:themeShade="80"/>
                <w:sz w:val="20"/>
                <w:szCs w:val="20"/>
              </w:rPr>
            </w:pPr>
          </w:p>
        </w:tc>
      </w:tr>
      <w:tr w:rsidR="00541404" w:rsidRPr="00834B21" w14:paraId="10FFC05B" w14:textId="77777777" w:rsidTr="004E7A32">
        <w:trPr>
          <w:trHeight w:val="2844"/>
        </w:trPr>
        <w:tc>
          <w:tcPr>
            <w:tcW w:w="3691" w:type="dxa"/>
            <w:gridSpan w:val="3"/>
            <w:tcBorders>
              <w:top w:val="nil"/>
              <w:left w:val="nil"/>
              <w:bottom w:val="nil"/>
              <w:right w:val="thinThickSmallGap" w:sz="12" w:space="0" w:color="0070C0"/>
            </w:tcBorders>
            <w:shd w:val="clear" w:color="auto" w:fill="FFFFFF" w:themeFill="background1"/>
            <w:vAlign w:val="center"/>
          </w:tcPr>
          <w:p w14:paraId="4CC657D7" w14:textId="7460508E" w:rsidR="00541404" w:rsidRPr="00AD0677" w:rsidRDefault="00541404" w:rsidP="00541404">
            <w:pPr>
              <w:rPr>
                <w:rFonts w:ascii="Century Gothic" w:hAnsi="Century Gothic"/>
                <w:b/>
                <w:color w:val="1F4E79" w:themeColor="accent1" w:themeShade="80"/>
                <w:sz w:val="32"/>
                <w:szCs w:val="32"/>
              </w:rPr>
            </w:pPr>
            <w:r w:rsidRPr="00AD0677">
              <w:rPr>
                <w:rFonts w:ascii="Century Gothic" w:hAnsi="Century Gothic"/>
                <w:b/>
                <w:color w:val="1F4E79" w:themeColor="accent1" w:themeShade="80"/>
                <w:sz w:val="32"/>
                <w:szCs w:val="32"/>
              </w:rPr>
              <w:t>Saviez-vous que…</w:t>
            </w:r>
          </w:p>
          <w:p w14:paraId="299640DA" w14:textId="2DFF58B0" w:rsidR="004F20AB" w:rsidRPr="00AF40E3" w:rsidRDefault="000D0429" w:rsidP="004F20AB">
            <w:pPr>
              <w:jc w:val="center"/>
              <w:rPr>
                <w:rFonts w:ascii="Century Gothic" w:hAnsi="Century Gothic"/>
                <w:color w:val="2E74B5" w:themeColor="accent1" w:themeShade="BF"/>
              </w:rPr>
            </w:pPr>
            <w:r>
              <w:rPr>
                <w:rFonts w:ascii="Century Gothic" w:hAnsi="Century Gothic"/>
                <w:b/>
                <w:noProof/>
                <w:color w:val="2E74B5" w:themeColor="accent1" w:themeShade="BF"/>
                <w:lang w:eastAsia="fr-CA"/>
              </w:rPr>
              <w:drawing>
                <wp:anchor distT="0" distB="0" distL="114300" distR="114300" simplePos="0" relativeHeight="251665408" behindDoc="0" locked="0" layoutInCell="1" allowOverlap="1" wp14:anchorId="5904D68E" wp14:editId="4696A731">
                  <wp:simplePos x="0" y="0"/>
                  <wp:positionH relativeFrom="margin">
                    <wp:posOffset>-40005</wp:posOffset>
                  </wp:positionH>
                  <wp:positionV relativeFrom="margin">
                    <wp:posOffset>595630</wp:posOffset>
                  </wp:positionV>
                  <wp:extent cx="1838325" cy="1036320"/>
                  <wp:effectExtent l="0" t="0" r="9525" b="0"/>
                  <wp:wrapSquare wrapText="bothSides"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stock_000080563977_large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8325" cy="1036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99" w:type="dxa"/>
            <w:gridSpan w:val="5"/>
            <w:tcBorders>
              <w:top w:val="nil"/>
              <w:left w:val="thinThickSmallGap" w:sz="12" w:space="0" w:color="0070C0"/>
              <w:bottom w:val="nil"/>
              <w:right w:val="nil"/>
            </w:tcBorders>
            <w:shd w:val="clear" w:color="auto" w:fill="FFFFFF" w:themeFill="background1"/>
          </w:tcPr>
          <w:p w14:paraId="7B10FA8F" w14:textId="77777777" w:rsidR="0037125B" w:rsidRPr="000D0429" w:rsidRDefault="0037125B" w:rsidP="009A48D1">
            <w:pPr>
              <w:autoSpaceDE w:val="0"/>
              <w:autoSpaceDN w:val="0"/>
              <w:adjustRightInd w:val="0"/>
              <w:rPr>
                <w:rFonts w:ascii="Century Gothic" w:hAnsi="Century Gothic" w:cstheme="majorHAnsi"/>
                <w:color w:val="1F4E79" w:themeColor="accent1" w:themeShade="80"/>
                <w:sz w:val="20"/>
                <w:szCs w:val="20"/>
              </w:rPr>
            </w:pPr>
          </w:p>
          <w:p w14:paraId="6FAB6A5D" w14:textId="7F7E72B4" w:rsidR="00E9572B" w:rsidRPr="00461C64" w:rsidRDefault="00E9572B" w:rsidP="00E9572B">
            <w:pPr>
              <w:rPr>
                <w:rFonts w:ascii="Century Gothic" w:hAnsi="Century Gothic"/>
                <w:b/>
                <w:bCs/>
                <w:color w:val="1F4E79" w:themeColor="accent1" w:themeShade="80"/>
                <w:u w:val="single"/>
              </w:rPr>
            </w:pPr>
            <w:r w:rsidRPr="00461C64">
              <w:rPr>
                <w:rFonts w:ascii="Century Gothic" w:hAnsi="Century Gothic"/>
                <w:b/>
                <w:bCs/>
                <w:color w:val="1F4E79" w:themeColor="accent1" w:themeShade="80"/>
                <w:u w:val="single"/>
              </w:rPr>
              <w:t>L’intégration et le changement de groupe en service de garde demande</w:t>
            </w:r>
            <w:r w:rsidR="00127130" w:rsidRPr="00461C64">
              <w:rPr>
                <w:rFonts w:ascii="Century Gothic" w:hAnsi="Century Gothic"/>
                <w:b/>
                <w:bCs/>
                <w:color w:val="1F4E79" w:themeColor="accent1" w:themeShade="80"/>
                <w:u w:val="single"/>
              </w:rPr>
              <w:t xml:space="preserve">nt </w:t>
            </w:r>
            <w:r w:rsidRPr="00461C64">
              <w:rPr>
                <w:rFonts w:ascii="Century Gothic" w:hAnsi="Century Gothic"/>
                <w:b/>
                <w:bCs/>
                <w:color w:val="1F4E79" w:themeColor="accent1" w:themeShade="80"/>
                <w:u w:val="single"/>
              </w:rPr>
              <w:t>un temps d’adaptation pour votre enfant ?</w:t>
            </w:r>
          </w:p>
          <w:p w14:paraId="1E1C5644" w14:textId="1E54CFA4" w:rsidR="00E9572B" w:rsidRPr="00461C64" w:rsidRDefault="00E9572B" w:rsidP="00E9572B">
            <w:pPr>
              <w:rPr>
                <w:rFonts w:ascii="Century Gothic" w:hAnsi="Century Gothic"/>
                <w:bCs/>
                <w:color w:val="1F4E79" w:themeColor="accent1" w:themeShade="80"/>
              </w:rPr>
            </w:pPr>
            <w:r w:rsidRPr="00461C64">
              <w:rPr>
                <w:rFonts w:ascii="Century Gothic" w:hAnsi="Century Gothic"/>
                <w:bCs/>
                <w:color w:val="1F4E79" w:themeColor="accent1" w:themeShade="80"/>
              </w:rPr>
              <w:t xml:space="preserve">Plusieurs facteurs expliquent les réactions possibles des enfants. En les connaissant, il vous sera plus facile de les verbaliser et d’aider votre enfant </w:t>
            </w:r>
            <w:r w:rsidR="004612D7">
              <w:rPr>
                <w:rFonts w:ascii="Century Gothic" w:hAnsi="Century Gothic"/>
                <w:bCs/>
                <w:color w:val="1F4E79" w:themeColor="accent1" w:themeShade="80"/>
              </w:rPr>
              <w:t xml:space="preserve">à </w:t>
            </w:r>
            <w:r w:rsidRPr="00461C64">
              <w:rPr>
                <w:rFonts w:ascii="Century Gothic" w:hAnsi="Century Gothic"/>
                <w:bCs/>
                <w:color w:val="1F4E79" w:themeColor="accent1" w:themeShade="80"/>
              </w:rPr>
              <w:t>s’intégrer graduellement.</w:t>
            </w:r>
          </w:p>
          <w:p w14:paraId="09A23373" w14:textId="77777777" w:rsidR="002B7541" w:rsidRDefault="002B7541" w:rsidP="00E9572B">
            <w:pPr>
              <w:rPr>
                <w:rFonts w:ascii="Century Gothic" w:hAnsi="Century Gothic"/>
                <w:b/>
                <w:bCs/>
                <w:color w:val="1F4E79" w:themeColor="accent1" w:themeShade="80"/>
              </w:rPr>
            </w:pPr>
          </w:p>
          <w:p w14:paraId="40263882" w14:textId="6B64807D" w:rsidR="00E9572B" w:rsidRPr="00461C64" w:rsidRDefault="00E9572B" w:rsidP="00E9572B">
            <w:pPr>
              <w:rPr>
                <w:rFonts w:ascii="Century Gothic" w:hAnsi="Century Gothic"/>
                <w:b/>
                <w:bCs/>
                <w:color w:val="2E74B5" w:themeColor="accent1" w:themeShade="BF"/>
              </w:rPr>
            </w:pPr>
            <w:bookmarkStart w:id="1" w:name="_GoBack"/>
            <w:bookmarkEnd w:id="1"/>
            <w:r w:rsidRPr="00461C64">
              <w:rPr>
                <w:rFonts w:ascii="Century Gothic" w:hAnsi="Century Gothic"/>
                <w:b/>
                <w:bCs/>
                <w:color w:val="1F4E79" w:themeColor="accent1" w:themeShade="80"/>
              </w:rPr>
              <w:t>Référence :</w:t>
            </w:r>
            <w:r w:rsidRPr="00461C64">
              <w:rPr>
                <w:rFonts w:ascii="Century Gothic" w:hAnsi="Century Gothic"/>
                <w:b/>
                <w:bCs/>
                <w:color w:val="2E74B5" w:themeColor="accent1" w:themeShade="BF"/>
                <w:sz w:val="18"/>
                <w:szCs w:val="18"/>
              </w:rPr>
              <w:t xml:space="preserve"> </w:t>
            </w:r>
            <w:hyperlink r:id="rId10" w:history="1">
              <w:r w:rsidRPr="00461C64">
                <w:rPr>
                  <w:rStyle w:val="Lienhypertexte"/>
                  <w:rFonts w:ascii="Century Gothic" w:hAnsi="Century Gothic"/>
                  <w:b/>
                  <w:bCs/>
                  <w:color w:val="2E74B5" w:themeColor="accent1" w:themeShade="BF"/>
                  <w:sz w:val="18"/>
                  <w:szCs w:val="18"/>
                </w:rPr>
                <w:t>https://virecrepe.com/wp-content/uploads/2017/05/int_chang_groupe.pdf</w:t>
              </w:r>
            </w:hyperlink>
          </w:p>
          <w:p w14:paraId="4A78A286" w14:textId="0212CF53" w:rsidR="0037125B" w:rsidRPr="000D0429" w:rsidRDefault="0037125B" w:rsidP="00834B21">
            <w:pPr>
              <w:rPr>
                <w:rFonts w:ascii="Century Gothic" w:hAnsi="Century Gothic"/>
                <w:color w:val="1F4E79" w:themeColor="accent1" w:themeShade="80"/>
                <w:sz w:val="20"/>
                <w:szCs w:val="20"/>
              </w:rPr>
            </w:pPr>
          </w:p>
        </w:tc>
      </w:tr>
      <w:tr w:rsidR="00496CB0" w:rsidRPr="00834B21" w14:paraId="2D2D6344" w14:textId="77777777" w:rsidTr="000D0429">
        <w:trPr>
          <w:trHeight w:val="877"/>
        </w:trPr>
        <w:tc>
          <w:tcPr>
            <w:tcW w:w="107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B99FA8B" w14:textId="77777777" w:rsidR="00496CB0" w:rsidRPr="000D0429" w:rsidRDefault="00496CB0">
            <w:pPr>
              <w:rPr>
                <w:rFonts w:ascii="Century Gothic" w:hAnsi="Century Gothic"/>
                <w:color w:val="1F4E79" w:themeColor="accent1" w:themeShade="80"/>
                <w:sz w:val="20"/>
                <w:szCs w:val="20"/>
              </w:rPr>
            </w:pPr>
          </w:p>
        </w:tc>
      </w:tr>
      <w:tr w:rsidR="008F60E0" w:rsidRPr="00834B21" w14:paraId="562BFA0C" w14:textId="77777777" w:rsidTr="004E7A32">
        <w:trPr>
          <w:trHeight w:val="80"/>
        </w:trPr>
        <w:tc>
          <w:tcPr>
            <w:tcW w:w="3691" w:type="dxa"/>
            <w:gridSpan w:val="3"/>
            <w:tcBorders>
              <w:top w:val="nil"/>
              <w:left w:val="nil"/>
              <w:bottom w:val="nil"/>
              <w:right w:val="thinThickSmallGap" w:sz="12" w:space="0" w:color="2E74B5" w:themeColor="accent1" w:themeShade="BF"/>
            </w:tcBorders>
            <w:shd w:val="clear" w:color="auto" w:fill="FFFFFF" w:themeFill="background1"/>
            <w:vAlign w:val="center"/>
          </w:tcPr>
          <w:p w14:paraId="138C5E9C" w14:textId="09A8E038" w:rsidR="008F60E0" w:rsidRPr="00AD0677" w:rsidRDefault="00E9572B" w:rsidP="00922A0C">
            <w:pPr>
              <w:spacing w:before="120" w:after="120"/>
              <w:rPr>
                <w:rFonts w:ascii="Century Gothic" w:hAnsi="Century Gothic"/>
                <w:b/>
                <w:color w:val="1F4E79" w:themeColor="accent1" w:themeShade="80"/>
                <w:sz w:val="28"/>
                <w:szCs w:val="28"/>
              </w:rPr>
            </w:pPr>
            <w:r w:rsidRPr="000D0429">
              <w:rPr>
                <w:rFonts w:ascii="Century Gothic" w:hAnsi="Century Gothic"/>
                <w:noProof/>
                <w:color w:val="1F4E79" w:themeColor="accent1" w:themeShade="80"/>
                <w:sz w:val="20"/>
                <w:szCs w:val="20"/>
                <w:lang w:eastAsia="fr-CA"/>
              </w:rPr>
              <w:drawing>
                <wp:anchor distT="0" distB="0" distL="114300" distR="114300" simplePos="0" relativeHeight="251667456" behindDoc="0" locked="0" layoutInCell="1" allowOverlap="1" wp14:anchorId="2EAE7C9E" wp14:editId="23A65FB0">
                  <wp:simplePos x="0" y="0"/>
                  <wp:positionH relativeFrom="margin">
                    <wp:posOffset>356870</wp:posOffset>
                  </wp:positionH>
                  <wp:positionV relativeFrom="margin">
                    <wp:posOffset>-14605</wp:posOffset>
                  </wp:positionV>
                  <wp:extent cx="1200150" cy="800100"/>
                  <wp:effectExtent l="0" t="0" r="0" b="0"/>
                  <wp:wrapSquare wrapText="bothSides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fetedutravail-1024x683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150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B1643BE" w14:textId="77777777" w:rsidR="008F60E0" w:rsidRPr="00AF40E3" w:rsidRDefault="008F60E0" w:rsidP="00922A0C">
            <w:pPr>
              <w:spacing w:before="120" w:after="120"/>
              <w:rPr>
                <w:rFonts w:ascii="Century Gothic" w:hAnsi="Century Gothic"/>
                <w:i/>
                <w:color w:val="2E74B5" w:themeColor="accent1" w:themeShade="BF"/>
              </w:rPr>
            </w:pPr>
          </w:p>
          <w:p w14:paraId="703184EC" w14:textId="77777777" w:rsidR="008F60E0" w:rsidRPr="00AF40E3" w:rsidRDefault="008F60E0" w:rsidP="00922A0C">
            <w:pPr>
              <w:spacing w:before="120" w:after="120"/>
              <w:rPr>
                <w:rFonts w:ascii="Century Gothic" w:hAnsi="Century Gothic"/>
                <w:i/>
                <w:color w:val="2E74B5" w:themeColor="accent1" w:themeShade="BF"/>
              </w:rPr>
            </w:pPr>
          </w:p>
        </w:tc>
        <w:tc>
          <w:tcPr>
            <w:tcW w:w="6662" w:type="dxa"/>
            <w:gridSpan w:val="4"/>
            <w:tcBorders>
              <w:top w:val="nil"/>
              <w:left w:val="thinThickSmallGap" w:sz="12" w:space="0" w:color="2E74B5" w:themeColor="accent1" w:themeShade="BF"/>
              <w:bottom w:val="nil"/>
              <w:right w:val="nil"/>
            </w:tcBorders>
            <w:shd w:val="clear" w:color="auto" w:fill="FFFFFF" w:themeFill="background1"/>
          </w:tcPr>
          <w:p w14:paraId="36C534B7" w14:textId="11A30EBD" w:rsidR="008F60E0" w:rsidRPr="00527464" w:rsidRDefault="00E9572B" w:rsidP="00384405">
            <w:pPr>
              <w:spacing w:before="120" w:after="120"/>
              <w:rPr>
                <w:rFonts w:ascii="Century Gothic" w:hAnsi="Century Gothic"/>
                <w:color w:val="1F4E79" w:themeColor="accent1" w:themeShade="80"/>
              </w:rPr>
            </w:pPr>
            <w:r w:rsidRPr="00527464">
              <w:rPr>
                <w:rFonts w:ascii="Century Gothic" w:hAnsi="Century Gothic"/>
                <w:color w:val="1F4E79" w:themeColor="accent1" w:themeShade="80"/>
              </w:rPr>
              <w:t xml:space="preserve">Notez que </w:t>
            </w:r>
            <w:r w:rsidRPr="00527464">
              <w:rPr>
                <w:rFonts w:ascii="Century Gothic" w:hAnsi="Century Gothic"/>
                <w:b/>
                <w:color w:val="1F4E79" w:themeColor="accent1" w:themeShade="80"/>
              </w:rPr>
              <w:t>lundi 7 septembre prochain</w:t>
            </w:r>
            <w:r w:rsidRPr="00527464">
              <w:rPr>
                <w:rFonts w:ascii="Century Gothic" w:hAnsi="Century Gothic"/>
                <w:color w:val="1F4E79" w:themeColor="accent1" w:themeShade="80"/>
              </w:rPr>
              <w:t>, le CPE est fermé pour toute la journée</w:t>
            </w:r>
            <w:r w:rsidR="00127130">
              <w:rPr>
                <w:rFonts w:ascii="Century Gothic" w:hAnsi="Century Gothic"/>
                <w:color w:val="1F4E79" w:themeColor="accent1" w:themeShade="80"/>
              </w:rPr>
              <w:t xml:space="preserve">, </w:t>
            </w:r>
            <w:r w:rsidRPr="00527464">
              <w:rPr>
                <w:rFonts w:ascii="Century Gothic" w:hAnsi="Century Gothic"/>
                <w:color w:val="1F4E79" w:themeColor="accent1" w:themeShade="80"/>
              </w:rPr>
              <w:t xml:space="preserve">car c’est un </w:t>
            </w:r>
            <w:r w:rsidR="00127130">
              <w:rPr>
                <w:rFonts w:ascii="Century Gothic" w:hAnsi="Century Gothic"/>
                <w:color w:val="1F4E79" w:themeColor="accent1" w:themeShade="80"/>
              </w:rPr>
              <w:t>jour</w:t>
            </w:r>
            <w:r w:rsidRPr="00527464">
              <w:rPr>
                <w:rFonts w:ascii="Century Gothic" w:hAnsi="Century Gothic"/>
                <w:color w:val="1F4E79" w:themeColor="accent1" w:themeShade="80"/>
              </w:rPr>
              <w:t xml:space="preserve"> férié à l’occasion de la </w:t>
            </w:r>
            <w:r w:rsidR="00127130">
              <w:rPr>
                <w:rFonts w:ascii="Century Gothic" w:hAnsi="Century Gothic"/>
                <w:color w:val="1F4E79" w:themeColor="accent1" w:themeShade="80"/>
              </w:rPr>
              <w:t>fête du T</w:t>
            </w:r>
            <w:r w:rsidRPr="00527464">
              <w:rPr>
                <w:rFonts w:ascii="Century Gothic" w:hAnsi="Century Gothic"/>
                <w:color w:val="1F4E79" w:themeColor="accent1" w:themeShade="80"/>
              </w:rPr>
              <w:t>ravail… bon congé à tous !</w:t>
            </w:r>
          </w:p>
          <w:p w14:paraId="40DF901A" w14:textId="507B7255" w:rsidR="008F60E0" w:rsidRPr="000D0429" w:rsidRDefault="0037125B" w:rsidP="000D0429">
            <w:pPr>
              <w:tabs>
                <w:tab w:val="left" w:pos="6150"/>
              </w:tabs>
              <w:rPr>
                <w:rFonts w:ascii="Century Gothic" w:hAnsi="Century Gothic"/>
                <w:color w:val="1F4E79" w:themeColor="accent1" w:themeShade="80"/>
                <w:sz w:val="20"/>
                <w:szCs w:val="20"/>
              </w:rPr>
            </w:pPr>
            <w:r w:rsidRPr="000D0429">
              <w:rPr>
                <w:rFonts w:ascii="Century Gothic" w:hAnsi="Century Gothic"/>
                <w:noProof/>
                <w:color w:val="1F4E79" w:themeColor="accent1" w:themeShade="80"/>
                <w:sz w:val="20"/>
                <w:szCs w:val="20"/>
                <w:lang w:eastAsia="fr-CA"/>
              </w:rPr>
              <w:drawing>
                <wp:anchor distT="0" distB="0" distL="114300" distR="114300" simplePos="0" relativeHeight="251658240" behindDoc="1" locked="0" layoutInCell="1" allowOverlap="1" wp14:anchorId="7ADB2192" wp14:editId="239D2FB2">
                  <wp:simplePos x="0" y="0"/>
                  <wp:positionH relativeFrom="column">
                    <wp:posOffset>2522219</wp:posOffset>
                  </wp:positionH>
                  <wp:positionV relativeFrom="paragraph">
                    <wp:posOffset>161290</wp:posOffset>
                  </wp:positionV>
                  <wp:extent cx="1224225" cy="574636"/>
                  <wp:effectExtent l="0" t="0" r="0" b="0"/>
                  <wp:wrapNone/>
                  <wp:docPr id="2" name="Image 2" descr="C:\Users\mgagnon\Pictures\bu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gagnon\Pictures\bus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951" r="77993" b="80832"/>
                          <a:stretch/>
                        </pic:blipFill>
                        <pic:spPr bwMode="auto">
                          <a:xfrm flipH="1">
                            <a:off x="0" y="0"/>
                            <a:ext cx="1230051" cy="5773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87494" w:rsidRPr="000D0429">
              <w:rPr>
                <w:rFonts w:ascii="Century Gothic" w:hAnsi="Century Gothic"/>
                <w:color w:val="1F4E79" w:themeColor="accent1" w:themeShade="80"/>
                <w:sz w:val="20"/>
                <w:szCs w:val="20"/>
              </w:rPr>
              <w:tab/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BA7F9EE" w14:textId="3943A872" w:rsidR="008F60E0" w:rsidRPr="000D0429" w:rsidRDefault="008F60E0" w:rsidP="00384405">
            <w:pPr>
              <w:spacing w:before="120" w:after="120"/>
              <w:rPr>
                <w:rFonts w:ascii="Century Gothic" w:hAnsi="Century Gothic"/>
                <w:color w:val="1F4E79" w:themeColor="accent1" w:themeShade="80"/>
                <w:sz w:val="20"/>
                <w:szCs w:val="20"/>
              </w:rPr>
            </w:pPr>
          </w:p>
        </w:tc>
      </w:tr>
      <w:tr w:rsidR="00F76096" w:rsidRPr="00834B21" w14:paraId="459C463D" w14:textId="77777777" w:rsidTr="000D0429">
        <w:tc>
          <w:tcPr>
            <w:tcW w:w="107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0248F59" w14:textId="5F87D011" w:rsidR="00DE77C9" w:rsidRPr="000D0429" w:rsidRDefault="00DE77C9">
            <w:pPr>
              <w:rPr>
                <w:rFonts w:ascii="Century Gothic" w:hAnsi="Century Gothic"/>
                <w:color w:val="1F4E79" w:themeColor="accent1" w:themeShade="80"/>
                <w:sz w:val="20"/>
                <w:szCs w:val="20"/>
              </w:rPr>
            </w:pPr>
          </w:p>
        </w:tc>
      </w:tr>
      <w:tr w:rsidR="004C4672" w:rsidRPr="00834B21" w14:paraId="45261A75" w14:textId="77777777" w:rsidTr="000D0429">
        <w:tc>
          <w:tcPr>
            <w:tcW w:w="7518" w:type="dxa"/>
            <w:gridSpan w:val="6"/>
            <w:tcBorders>
              <w:top w:val="nil"/>
              <w:left w:val="nil"/>
              <w:bottom w:val="nil"/>
              <w:right w:val="thinThickSmallGap" w:sz="12" w:space="0" w:color="2E74B5" w:themeColor="accent1" w:themeShade="BF"/>
            </w:tcBorders>
            <w:shd w:val="clear" w:color="auto" w:fill="FFFFFF" w:themeFill="background1"/>
          </w:tcPr>
          <w:p w14:paraId="2173ECD8" w14:textId="77777777" w:rsidR="00461C64" w:rsidRDefault="00461C64" w:rsidP="002D474F">
            <w:pPr>
              <w:spacing w:before="120" w:after="120"/>
              <w:rPr>
                <w:rFonts w:ascii="Century Gothic" w:hAnsi="Century Gothic"/>
                <w:color w:val="1F4E79" w:themeColor="accent1" w:themeShade="80"/>
              </w:rPr>
            </w:pPr>
          </w:p>
          <w:p w14:paraId="1E683986" w14:textId="2B84D1DE" w:rsidR="002D474F" w:rsidRPr="004E7A32" w:rsidRDefault="002D474F" w:rsidP="002D474F">
            <w:pPr>
              <w:spacing w:before="120" w:after="120"/>
              <w:rPr>
                <w:rFonts w:ascii="Century Gothic" w:hAnsi="Century Gothic"/>
                <w:color w:val="1F4E79" w:themeColor="accent1" w:themeShade="80"/>
              </w:rPr>
            </w:pPr>
            <w:r w:rsidRPr="004E7A32">
              <w:rPr>
                <w:rFonts w:ascii="Century Gothic" w:hAnsi="Century Gothic"/>
                <w:color w:val="1F4E79" w:themeColor="accent1" w:themeShade="80"/>
              </w:rPr>
              <w:t xml:space="preserve">Septembre – Décembre – Mars – Juin de chaque année, c’est le moment de faire la pesée de votre enfant !  En effet, le protocole réglementé pour l’administration d’acétaminophène en cas de fièvre que vous avez signé lors de l’inscription de votre enfant stipule que : « Le poids de l’enfant doit être précisé au formulaire d’autorisation en </w:t>
            </w:r>
            <w:r w:rsidRPr="004612D7">
              <w:rPr>
                <w:rFonts w:ascii="Century Gothic" w:hAnsi="Century Gothic"/>
                <w:b/>
                <w:color w:val="1F4E79" w:themeColor="accent1" w:themeShade="80"/>
                <w:u w:val="single"/>
              </w:rPr>
              <w:t>kilogramme</w:t>
            </w:r>
            <w:r w:rsidRPr="004E7A32">
              <w:rPr>
                <w:rFonts w:ascii="Century Gothic" w:hAnsi="Century Gothic"/>
                <w:color w:val="1F4E79" w:themeColor="accent1" w:themeShade="80"/>
              </w:rPr>
              <w:t xml:space="preserve"> et revalidé minimalement aux trois mois auprès des parents (initiales d’un parent requises). »  </w:t>
            </w:r>
          </w:p>
          <w:p w14:paraId="1F737ECE" w14:textId="2F9A7E32" w:rsidR="002D474F" w:rsidRPr="004E7A32" w:rsidRDefault="002D474F" w:rsidP="002D474F">
            <w:pPr>
              <w:spacing w:before="120" w:after="120"/>
              <w:rPr>
                <w:rFonts w:ascii="Century Gothic" w:hAnsi="Century Gothic"/>
                <w:color w:val="1F4E79" w:themeColor="accent1" w:themeShade="80"/>
              </w:rPr>
            </w:pPr>
            <w:r w:rsidRPr="004E7A32">
              <w:rPr>
                <w:rFonts w:ascii="Century Gothic" w:hAnsi="Century Gothic"/>
                <w:color w:val="1F4E79" w:themeColor="accent1" w:themeShade="80"/>
              </w:rPr>
              <w:t xml:space="preserve">Alors </w:t>
            </w:r>
            <w:r w:rsidR="00127130">
              <w:rPr>
                <w:rFonts w:ascii="Century Gothic" w:hAnsi="Century Gothic"/>
                <w:color w:val="1F4E79" w:themeColor="accent1" w:themeShade="80"/>
              </w:rPr>
              <w:t>h</w:t>
            </w:r>
            <w:r w:rsidRPr="004E7A32">
              <w:rPr>
                <w:rFonts w:ascii="Century Gothic" w:hAnsi="Century Gothic"/>
                <w:color w:val="1F4E79" w:themeColor="accent1" w:themeShade="80"/>
              </w:rPr>
              <w:t xml:space="preserve">op, nous sommes en septembre ! </w:t>
            </w:r>
            <w:r w:rsidRPr="004E7A32">
              <w:rPr>
                <w:rFonts w:ascii="Century Gothic" w:hAnsi="Century Gothic"/>
                <w:b/>
                <w:color w:val="1F4E79" w:themeColor="accent1" w:themeShade="80"/>
              </w:rPr>
              <w:t xml:space="preserve">C’est le temps de la pesée de votre enfant ! </w:t>
            </w:r>
            <w:r w:rsidRPr="004E7A32">
              <w:rPr>
                <w:rFonts w:ascii="Century Gothic" w:hAnsi="Century Gothic"/>
                <w:color w:val="1F4E79" w:themeColor="accent1" w:themeShade="80"/>
              </w:rPr>
              <w:t xml:space="preserve"> Nous avons, à votre disposition, une balance au besoin.</w:t>
            </w:r>
          </w:p>
          <w:p w14:paraId="43186837" w14:textId="70017447" w:rsidR="00527464" w:rsidRDefault="00527464" w:rsidP="00E9572B">
            <w:pPr>
              <w:rPr>
                <w:rFonts w:ascii="Century Gothic" w:hAnsi="Century Gothic"/>
                <w:color w:val="1F4E79" w:themeColor="accent1" w:themeShade="80"/>
                <w:sz w:val="20"/>
                <w:szCs w:val="20"/>
              </w:rPr>
            </w:pPr>
          </w:p>
          <w:p w14:paraId="60F452BC" w14:textId="77777777" w:rsidR="00527464" w:rsidRDefault="00527464" w:rsidP="00E9572B">
            <w:pPr>
              <w:rPr>
                <w:rFonts w:ascii="Century Gothic" w:hAnsi="Century Gothic"/>
                <w:color w:val="1F4E79" w:themeColor="accent1" w:themeShade="80"/>
                <w:sz w:val="20"/>
                <w:szCs w:val="20"/>
              </w:rPr>
            </w:pPr>
          </w:p>
          <w:p w14:paraId="2318272B" w14:textId="77777777" w:rsidR="00527464" w:rsidRDefault="00527464" w:rsidP="00E9572B">
            <w:pPr>
              <w:rPr>
                <w:rFonts w:ascii="Century Gothic" w:hAnsi="Century Gothic"/>
                <w:color w:val="1F4E79" w:themeColor="accent1" w:themeShade="80"/>
                <w:sz w:val="20"/>
                <w:szCs w:val="20"/>
              </w:rPr>
            </w:pPr>
          </w:p>
          <w:p w14:paraId="63EB585C" w14:textId="3B32B35F" w:rsidR="00527464" w:rsidRPr="000D0429" w:rsidRDefault="00527464" w:rsidP="00E9572B">
            <w:pPr>
              <w:rPr>
                <w:rFonts w:ascii="Century Gothic" w:hAnsi="Century Gothic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3272" w:type="dxa"/>
            <w:gridSpan w:val="2"/>
            <w:tcBorders>
              <w:top w:val="nil"/>
              <w:left w:val="thinThickSmallGap" w:sz="12" w:space="0" w:color="2E74B5" w:themeColor="accent1" w:themeShade="BF"/>
              <w:bottom w:val="nil"/>
              <w:right w:val="nil"/>
            </w:tcBorders>
            <w:shd w:val="clear" w:color="auto" w:fill="FFFFFF" w:themeFill="background1"/>
          </w:tcPr>
          <w:p w14:paraId="56A9A4DA" w14:textId="20D90A89" w:rsidR="004C4672" w:rsidRPr="000D0429" w:rsidRDefault="002D474F" w:rsidP="00D51C42">
            <w:pPr>
              <w:rPr>
                <w:rFonts w:ascii="Century Gothic" w:hAnsi="Century Gothic"/>
                <w:color w:val="1F4E79" w:themeColor="accent1" w:themeShade="80"/>
                <w:sz w:val="20"/>
                <w:szCs w:val="20"/>
              </w:rPr>
            </w:pPr>
            <w:r w:rsidRPr="00AF40E3">
              <w:rPr>
                <w:rFonts w:ascii="Century Gothic" w:hAnsi="Century Gothic"/>
                <w:noProof/>
                <w:lang w:eastAsia="fr-CA"/>
              </w:rPr>
              <w:drawing>
                <wp:anchor distT="0" distB="0" distL="114300" distR="114300" simplePos="0" relativeHeight="251668480" behindDoc="0" locked="0" layoutInCell="1" allowOverlap="1" wp14:anchorId="5FDEB76F" wp14:editId="717319C7">
                  <wp:simplePos x="0" y="0"/>
                  <wp:positionH relativeFrom="margin">
                    <wp:posOffset>599440</wp:posOffset>
                  </wp:positionH>
                  <wp:positionV relativeFrom="margin">
                    <wp:posOffset>535940</wp:posOffset>
                  </wp:positionV>
                  <wp:extent cx="800100" cy="1118870"/>
                  <wp:effectExtent l="0" t="0" r="0" b="5080"/>
                  <wp:wrapSquare wrapText="bothSides"/>
                  <wp:docPr id="5" name="Image 5" descr="http://lespopines.l.e.pic.centerblog.net/09fe1fa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lespopines.l.e.pic.centerblog.net/09fe1fa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118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4C4672" w:rsidRPr="00834B21" w14:paraId="4B2AB5DD" w14:textId="77777777" w:rsidTr="000D0429">
        <w:trPr>
          <w:trHeight w:val="677"/>
        </w:trPr>
        <w:tc>
          <w:tcPr>
            <w:tcW w:w="107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tbl>
            <w:tblPr>
              <w:tblStyle w:val="Grilledutableau"/>
              <w:tblW w:w="10519" w:type="dxa"/>
              <w:tblLayout w:type="fixed"/>
              <w:tblLook w:val="04A0" w:firstRow="1" w:lastRow="0" w:firstColumn="1" w:lastColumn="0" w:noHBand="0" w:noVBand="1"/>
            </w:tblPr>
            <w:tblGrid>
              <w:gridCol w:w="2800"/>
              <w:gridCol w:w="7719"/>
            </w:tblGrid>
            <w:tr w:rsidR="00AF40E3" w:rsidRPr="000D0429" w14:paraId="71D9AEE3" w14:textId="77777777" w:rsidTr="002D474F">
              <w:trPr>
                <w:trHeight w:val="1392"/>
              </w:trPr>
              <w:tc>
                <w:tcPr>
                  <w:tcW w:w="2800" w:type="dxa"/>
                  <w:tcBorders>
                    <w:top w:val="nil"/>
                    <w:left w:val="nil"/>
                    <w:bottom w:val="nil"/>
                    <w:right w:val="thinThickSmallGap" w:sz="12" w:space="0" w:color="2E74B5" w:themeColor="accent1" w:themeShade="BF"/>
                  </w:tcBorders>
                  <w:shd w:val="clear" w:color="auto" w:fill="FFFFFF"/>
                  <w:vAlign w:val="center"/>
                </w:tcPr>
                <w:p w14:paraId="57EA38AC" w14:textId="77777777" w:rsidR="00AF40E3" w:rsidRPr="004E7A32" w:rsidRDefault="00AF40E3" w:rsidP="00AF40E3">
                  <w:pPr>
                    <w:spacing w:before="120" w:after="120"/>
                    <w:rPr>
                      <w:rFonts w:ascii="Century Gothic" w:hAnsi="Century Gothic"/>
                      <w:b/>
                      <w:color w:val="1F4E79" w:themeColor="accent1" w:themeShade="80"/>
                      <w:sz w:val="24"/>
                      <w:szCs w:val="24"/>
                    </w:rPr>
                  </w:pPr>
                  <w:bookmarkStart w:id="2" w:name="_Hlk488745403"/>
                  <w:r w:rsidRPr="004E7A32">
                    <w:rPr>
                      <w:rFonts w:ascii="Century Gothic" w:hAnsi="Century Gothic"/>
                      <w:b/>
                      <w:color w:val="1F4E79" w:themeColor="accent1" w:themeShade="80"/>
                      <w:sz w:val="24"/>
                      <w:szCs w:val="24"/>
                    </w:rPr>
                    <w:lastRenderedPageBreak/>
                    <w:t>Rappel concernant le paiement des produits d’hygiène</w:t>
                  </w:r>
                </w:p>
              </w:tc>
              <w:tc>
                <w:tcPr>
                  <w:tcW w:w="7719" w:type="dxa"/>
                  <w:tcBorders>
                    <w:top w:val="nil"/>
                    <w:left w:val="thinThickSmallGap" w:sz="12" w:space="0" w:color="2E74B5" w:themeColor="accent1" w:themeShade="BF"/>
                    <w:bottom w:val="nil"/>
                    <w:right w:val="nil"/>
                  </w:tcBorders>
                  <w:shd w:val="clear" w:color="auto" w:fill="FFFFFF"/>
                </w:tcPr>
                <w:p w14:paraId="0B35368E" w14:textId="3B52AF0D" w:rsidR="00AF40E3" w:rsidRDefault="00AF40E3" w:rsidP="00AF40E3">
                  <w:pPr>
                    <w:spacing w:before="120" w:after="120"/>
                    <w:rPr>
                      <w:rFonts w:ascii="Century Gothic" w:hAnsi="Century Gothic"/>
                      <w:color w:val="1F4E79" w:themeColor="accent1" w:themeShade="80"/>
                    </w:rPr>
                  </w:pPr>
                  <w:r w:rsidRPr="00527464">
                    <w:rPr>
                      <w:rFonts w:ascii="Century Gothic" w:hAnsi="Century Gothic"/>
                      <w:color w:val="1F4E79" w:themeColor="accent1" w:themeShade="80"/>
                    </w:rPr>
                    <w:t>Les prélèv</w:t>
                  </w:r>
                  <w:r w:rsidR="004E7A32">
                    <w:rPr>
                      <w:rFonts w:ascii="Century Gothic" w:hAnsi="Century Gothic"/>
                      <w:color w:val="1F4E79" w:themeColor="accent1" w:themeShade="80"/>
                    </w:rPr>
                    <w:t>ements pour les frais concernant</w:t>
                  </w:r>
                  <w:r w:rsidRPr="00527464">
                    <w:rPr>
                      <w:rFonts w:ascii="Century Gothic" w:hAnsi="Century Gothic"/>
                      <w:color w:val="1F4E79" w:themeColor="accent1" w:themeShade="80"/>
                    </w:rPr>
                    <w:t xml:space="preserve"> les produits d’</w:t>
                  </w:r>
                  <w:r w:rsidR="000B3FD7" w:rsidRPr="00527464">
                    <w:rPr>
                      <w:rFonts w:ascii="Century Gothic" w:hAnsi="Century Gothic"/>
                      <w:color w:val="1F4E79" w:themeColor="accent1" w:themeShade="80"/>
                    </w:rPr>
                    <w:t>hygiène se prendront le jeudi 17</w:t>
                  </w:r>
                  <w:r w:rsidRPr="00527464">
                    <w:rPr>
                      <w:rFonts w:ascii="Century Gothic" w:hAnsi="Century Gothic"/>
                      <w:color w:val="1F4E79" w:themeColor="accent1" w:themeShade="80"/>
                    </w:rPr>
                    <w:t xml:space="preserve"> septembre prochain.  Pour les parents qui désirent payer par chèque ou par argent comptant, svp le fa</w:t>
                  </w:r>
                  <w:r w:rsidR="000B3FD7" w:rsidRPr="00527464">
                    <w:rPr>
                      <w:rFonts w:ascii="Century Gothic" w:hAnsi="Century Gothic"/>
                      <w:color w:val="1F4E79" w:themeColor="accent1" w:themeShade="80"/>
                    </w:rPr>
                    <w:t>ire parvenir, au plus tard le 16</w:t>
                  </w:r>
                  <w:r w:rsidRPr="00527464">
                    <w:rPr>
                      <w:rFonts w:ascii="Century Gothic" w:hAnsi="Century Gothic"/>
                      <w:color w:val="1F4E79" w:themeColor="accent1" w:themeShade="80"/>
                    </w:rPr>
                    <w:t xml:space="preserve"> septembre, à </w:t>
                  </w:r>
                  <w:r w:rsidR="004612D7">
                    <w:rPr>
                      <w:rFonts w:ascii="Century Gothic" w:hAnsi="Century Gothic"/>
                      <w:color w:val="1F4E79" w:themeColor="accent1" w:themeShade="80"/>
                    </w:rPr>
                    <w:t>Mélanie</w:t>
                  </w:r>
                  <w:r w:rsidRPr="00527464">
                    <w:rPr>
                      <w:rFonts w:ascii="Century Gothic" w:hAnsi="Century Gothic"/>
                      <w:color w:val="1F4E79" w:themeColor="accent1" w:themeShade="80"/>
                    </w:rPr>
                    <w:t xml:space="preserve"> ou </w:t>
                  </w:r>
                  <w:r w:rsidR="004612D7">
                    <w:rPr>
                      <w:rFonts w:ascii="Century Gothic" w:hAnsi="Century Gothic"/>
                      <w:color w:val="1F4E79" w:themeColor="accent1" w:themeShade="80"/>
                    </w:rPr>
                    <w:t>Janny</w:t>
                  </w:r>
                  <w:r w:rsidRPr="00527464">
                    <w:rPr>
                      <w:rFonts w:ascii="Century Gothic" w:hAnsi="Century Gothic"/>
                      <w:color w:val="1F4E79" w:themeColor="accent1" w:themeShade="80"/>
                    </w:rPr>
                    <w:t>.  Merci!</w:t>
                  </w:r>
                </w:p>
                <w:p w14:paraId="4F8D1133" w14:textId="63388AE4" w:rsidR="002D474F" w:rsidRPr="00527464" w:rsidRDefault="002D474F" w:rsidP="00AF40E3">
                  <w:pPr>
                    <w:spacing w:before="120" w:after="120"/>
                    <w:rPr>
                      <w:rFonts w:ascii="Century Gothic" w:hAnsi="Century Gothic"/>
                      <w:color w:val="1F4E79" w:themeColor="accent1" w:themeShade="80"/>
                    </w:rPr>
                  </w:pPr>
                </w:p>
              </w:tc>
            </w:tr>
          </w:tbl>
          <w:p w14:paraId="61D1DD7C" w14:textId="44621B46" w:rsidR="004C4672" w:rsidRPr="000D0429" w:rsidRDefault="004C4672" w:rsidP="00D51C42">
            <w:pPr>
              <w:rPr>
                <w:rFonts w:ascii="Century Gothic" w:hAnsi="Century Gothic"/>
                <w:color w:val="1F4E79" w:themeColor="accent1" w:themeShade="80"/>
                <w:sz w:val="20"/>
                <w:szCs w:val="20"/>
              </w:rPr>
            </w:pPr>
          </w:p>
        </w:tc>
      </w:tr>
      <w:tr w:rsidR="002D474F" w:rsidRPr="00834B21" w14:paraId="6B30E7F8" w14:textId="77777777" w:rsidTr="000D0429">
        <w:trPr>
          <w:trHeight w:val="677"/>
        </w:trPr>
        <w:tc>
          <w:tcPr>
            <w:tcW w:w="107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736C503" w14:textId="77777777" w:rsidR="002D474F" w:rsidRPr="004E7A32" w:rsidRDefault="002D474F" w:rsidP="00AF40E3">
            <w:pPr>
              <w:spacing w:before="120" w:after="120"/>
              <w:rPr>
                <w:rFonts w:ascii="Century Gothic" w:hAnsi="Century Gothic"/>
                <w:b/>
                <w:color w:val="1F4E79" w:themeColor="accent1" w:themeShade="80"/>
                <w:sz w:val="24"/>
                <w:szCs w:val="24"/>
              </w:rPr>
            </w:pPr>
          </w:p>
        </w:tc>
      </w:tr>
      <w:bookmarkEnd w:id="2"/>
      <w:tr w:rsidR="00DE77C9" w:rsidRPr="00834B21" w14:paraId="6EAC49B0" w14:textId="77777777" w:rsidTr="00461C64">
        <w:trPr>
          <w:trHeight w:val="2260"/>
        </w:trPr>
        <w:tc>
          <w:tcPr>
            <w:tcW w:w="2982" w:type="dxa"/>
            <w:gridSpan w:val="2"/>
            <w:tcBorders>
              <w:top w:val="nil"/>
              <w:left w:val="nil"/>
              <w:bottom w:val="nil"/>
              <w:right w:val="thinThickSmallGap" w:sz="12" w:space="0" w:color="2E74B5" w:themeColor="accent1" w:themeShade="BF"/>
            </w:tcBorders>
            <w:shd w:val="clear" w:color="auto" w:fill="FFFFFF" w:themeFill="background1"/>
            <w:vAlign w:val="center"/>
          </w:tcPr>
          <w:p w14:paraId="67167758" w14:textId="55FDC9EB" w:rsidR="00527464" w:rsidRPr="00461C64" w:rsidRDefault="002D474F" w:rsidP="003243F2">
            <w:pPr>
              <w:jc w:val="center"/>
              <w:rPr>
                <w:rFonts w:ascii="Century Gothic" w:hAnsi="Century Gothic"/>
                <w:b/>
                <w:color w:val="1F4E79" w:themeColor="accent1" w:themeShade="80"/>
                <w:sz w:val="24"/>
                <w:szCs w:val="24"/>
              </w:rPr>
            </w:pPr>
            <w:r w:rsidRPr="00461C64">
              <w:rPr>
                <w:rFonts w:ascii="Century Gothic" w:hAnsi="Century Gothic"/>
                <w:b/>
                <w:color w:val="1F4E79" w:themeColor="accent1" w:themeShade="80"/>
                <w:sz w:val="24"/>
                <w:szCs w:val="24"/>
              </w:rPr>
              <w:t>Bienvenue à nos trois s</w:t>
            </w:r>
            <w:r w:rsidR="00527464" w:rsidRPr="00461C64">
              <w:rPr>
                <w:rFonts w:ascii="Century Gothic" w:hAnsi="Century Gothic"/>
                <w:b/>
                <w:color w:val="1F4E79" w:themeColor="accent1" w:themeShade="80"/>
                <w:sz w:val="24"/>
                <w:szCs w:val="24"/>
              </w:rPr>
              <w:t>tagiaires</w:t>
            </w:r>
          </w:p>
          <w:p w14:paraId="14FA8F4C" w14:textId="169A282C" w:rsidR="00DE77C9" w:rsidRPr="00527464" w:rsidRDefault="00DE77C9" w:rsidP="00DE77C9">
            <w:pPr>
              <w:jc w:val="center"/>
              <w:rPr>
                <w:rFonts w:ascii="Century Gothic" w:hAnsi="Century Gothic"/>
                <w:color w:val="1F4E79" w:themeColor="accent1" w:themeShade="80"/>
                <w:sz w:val="20"/>
                <w:szCs w:val="20"/>
              </w:rPr>
            </w:pPr>
          </w:p>
          <w:p w14:paraId="5A53564E" w14:textId="77777777" w:rsidR="005A5D4D" w:rsidRPr="00527464" w:rsidRDefault="005A5D4D" w:rsidP="00DE77C9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20"/>
                <w:szCs w:val="20"/>
              </w:rPr>
            </w:pPr>
          </w:p>
          <w:p w14:paraId="14263AA9" w14:textId="08CA2949" w:rsidR="00DE77C9" w:rsidRPr="00527464" w:rsidRDefault="00DE77C9" w:rsidP="00DE77C9">
            <w:pPr>
              <w:jc w:val="center"/>
              <w:rPr>
                <w:rFonts w:ascii="Century Gothic" w:hAnsi="Century Gothic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7808" w:type="dxa"/>
            <w:gridSpan w:val="6"/>
            <w:tcBorders>
              <w:top w:val="nil"/>
              <w:left w:val="thinThickSmallGap" w:sz="12" w:space="0" w:color="2E74B5" w:themeColor="accent1" w:themeShade="BF"/>
              <w:bottom w:val="nil"/>
              <w:right w:val="nil"/>
            </w:tcBorders>
            <w:shd w:val="clear" w:color="auto" w:fill="FFFFFF" w:themeFill="background1"/>
          </w:tcPr>
          <w:p w14:paraId="30DA6D51" w14:textId="0C416E49" w:rsidR="009A48D1" w:rsidRDefault="00527464" w:rsidP="00E9572B">
            <w:pPr>
              <w:rPr>
                <w:rFonts w:ascii="Century Gothic" w:hAnsi="Century Gothic" w:cs="Arial"/>
                <w:color w:val="1F4E79" w:themeColor="accent1" w:themeShade="80"/>
              </w:rPr>
            </w:pPr>
            <w:r w:rsidRPr="00461C64">
              <w:rPr>
                <w:rFonts w:ascii="Century Gothic" w:hAnsi="Century Gothic" w:cs="Arial"/>
                <w:color w:val="1F4E79" w:themeColor="accent1" w:themeShade="80"/>
              </w:rPr>
              <w:t xml:space="preserve">C’est avec un immense plaisir que nous accueillerons </w:t>
            </w:r>
            <w:r w:rsidR="004612D7">
              <w:rPr>
                <w:rFonts w:ascii="Century Gothic" w:hAnsi="Century Gothic" w:cs="Arial"/>
                <w:color w:val="1F4E79" w:themeColor="accent1" w:themeShade="80"/>
              </w:rPr>
              <w:t>une stagiaire</w:t>
            </w:r>
            <w:r w:rsidRPr="00461C64">
              <w:rPr>
                <w:rFonts w:ascii="Century Gothic" w:hAnsi="Century Gothic" w:cs="Arial"/>
                <w:color w:val="1F4E79" w:themeColor="accent1" w:themeShade="80"/>
              </w:rPr>
              <w:t xml:space="preserve"> à la </w:t>
            </w:r>
            <w:r w:rsidR="004612D7">
              <w:rPr>
                <w:rFonts w:ascii="Century Gothic" w:hAnsi="Century Gothic" w:cs="Arial"/>
                <w:color w:val="1F4E79" w:themeColor="accent1" w:themeShade="80"/>
              </w:rPr>
              <w:t>Bambinerie</w:t>
            </w:r>
            <w:r w:rsidRPr="00461C64">
              <w:rPr>
                <w:rFonts w:ascii="Century Gothic" w:hAnsi="Century Gothic" w:cs="Arial"/>
                <w:color w:val="1F4E79" w:themeColor="accent1" w:themeShade="80"/>
              </w:rPr>
              <w:t xml:space="preserve"> et </w:t>
            </w:r>
            <w:r w:rsidR="004612D7">
              <w:rPr>
                <w:rFonts w:ascii="Century Gothic" w:hAnsi="Century Gothic" w:cs="Arial"/>
                <w:color w:val="1F4E79" w:themeColor="accent1" w:themeShade="80"/>
              </w:rPr>
              <w:t>à la Gaminerie</w:t>
            </w:r>
            <w:r w:rsidRPr="00461C64">
              <w:rPr>
                <w:rFonts w:ascii="Century Gothic" w:hAnsi="Century Gothic" w:cs="Arial"/>
                <w:color w:val="1F4E79" w:themeColor="accent1" w:themeShade="80"/>
              </w:rPr>
              <w:t> :</w:t>
            </w:r>
          </w:p>
          <w:p w14:paraId="4530A90E" w14:textId="77777777" w:rsidR="004612D7" w:rsidRPr="00461C64" w:rsidRDefault="004612D7" w:rsidP="00E9572B">
            <w:pPr>
              <w:rPr>
                <w:rFonts w:ascii="Century Gothic" w:hAnsi="Century Gothic" w:cs="Arial"/>
                <w:color w:val="1F4E79" w:themeColor="accent1" w:themeShade="80"/>
              </w:rPr>
            </w:pPr>
          </w:p>
          <w:p w14:paraId="44FAA0F3" w14:textId="7FD388EA" w:rsidR="00527464" w:rsidRPr="00461C64" w:rsidRDefault="004612D7" w:rsidP="00527464">
            <w:pPr>
              <w:rPr>
                <w:rFonts w:ascii="Century Gothic" w:hAnsi="Century Gothic"/>
                <w:color w:val="1F4E79" w:themeColor="accent1" w:themeShade="80"/>
              </w:rPr>
            </w:pPr>
            <w:r>
              <w:rPr>
                <w:rFonts w:ascii="Century Gothic" w:hAnsi="Century Gothic"/>
                <w:b/>
                <w:bCs/>
                <w:color w:val="1F4E79" w:themeColor="accent1" w:themeShade="80"/>
              </w:rPr>
              <w:t>Laurie Labrecque</w:t>
            </w:r>
            <w:r w:rsidR="00527464" w:rsidRPr="00461C64">
              <w:rPr>
                <w:rFonts w:ascii="Century Gothic" w:hAnsi="Century Gothic"/>
                <w:color w:val="1F4E79" w:themeColor="accent1" w:themeShade="80"/>
              </w:rPr>
              <w:t xml:space="preserve"> (stagiaire en éducation spécialisée du </w:t>
            </w:r>
            <w:r>
              <w:rPr>
                <w:rFonts w:ascii="Century Gothic" w:hAnsi="Century Gothic"/>
                <w:color w:val="1F4E79" w:themeColor="accent1" w:themeShade="80"/>
              </w:rPr>
              <w:t>Cégep de Ste-Foy, elle sera avec nous quelques semaines</w:t>
            </w:r>
            <w:r w:rsidR="00527464" w:rsidRPr="00461C64">
              <w:rPr>
                <w:rFonts w:ascii="Century Gothic" w:hAnsi="Century Gothic"/>
                <w:color w:val="1F4E79" w:themeColor="accent1" w:themeShade="80"/>
              </w:rPr>
              <w:t>).</w:t>
            </w:r>
          </w:p>
          <w:p w14:paraId="5EE64947" w14:textId="77777777" w:rsidR="004612D7" w:rsidRDefault="004612D7" w:rsidP="00E9572B">
            <w:pPr>
              <w:rPr>
                <w:rFonts w:ascii="Century Gothic" w:hAnsi="Century Gothic" w:cs="Arial"/>
                <w:color w:val="1F4E79" w:themeColor="accent1" w:themeShade="80"/>
              </w:rPr>
            </w:pPr>
          </w:p>
          <w:p w14:paraId="19A51F3E" w14:textId="51EF2835" w:rsidR="00527464" w:rsidRPr="00461C64" w:rsidRDefault="00527464" w:rsidP="00E9572B">
            <w:pPr>
              <w:rPr>
                <w:rFonts w:ascii="Century Gothic" w:hAnsi="Century Gothic" w:cs="Arial"/>
                <w:color w:val="1F4E79" w:themeColor="accent1" w:themeShade="80"/>
                <w:sz w:val="20"/>
                <w:szCs w:val="20"/>
              </w:rPr>
            </w:pPr>
            <w:r w:rsidRPr="00461C64">
              <w:rPr>
                <w:rFonts w:ascii="Century Gothic" w:hAnsi="Century Gothic" w:cs="Arial"/>
                <w:color w:val="1F4E79" w:themeColor="accent1" w:themeShade="80"/>
              </w:rPr>
              <w:t>Bienvenues à vous trois!</w:t>
            </w:r>
          </w:p>
        </w:tc>
      </w:tr>
      <w:tr w:rsidR="00DE77C9" w:rsidRPr="00834B21" w14:paraId="60B51858" w14:textId="77777777" w:rsidTr="000D0429">
        <w:tc>
          <w:tcPr>
            <w:tcW w:w="107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3E7DFA5" w14:textId="77777777" w:rsidR="0096166C" w:rsidRDefault="0096166C"/>
          <w:tbl>
            <w:tblPr>
              <w:tblStyle w:val="Grilledutableau"/>
              <w:tblW w:w="10790" w:type="dxa"/>
              <w:tblLayout w:type="fixed"/>
              <w:tblLook w:val="04A0" w:firstRow="1" w:lastRow="0" w:firstColumn="1" w:lastColumn="0" w:noHBand="0" w:noVBand="1"/>
            </w:tblPr>
            <w:tblGrid>
              <w:gridCol w:w="7550"/>
              <w:gridCol w:w="3240"/>
            </w:tblGrid>
            <w:tr w:rsidR="00527464" w:rsidRPr="000D0429" w14:paraId="3668B02D" w14:textId="77777777" w:rsidTr="00461C64">
              <w:tc>
                <w:tcPr>
                  <w:tcW w:w="7550" w:type="dxa"/>
                  <w:tcBorders>
                    <w:top w:val="nil"/>
                    <w:left w:val="nil"/>
                    <w:bottom w:val="nil"/>
                    <w:right w:val="thickThinSmallGap" w:sz="12" w:space="0" w:color="2E74B5" w:themeColor="accent1" w:themeShade="BF"/>
                  </w:tcBorders>
                  <w:shd w:val="clear" w:color="auto" w:fill="auto"/>
                </w:tcPr>
                <w:p w14:paraId="1B25D57B" w14:textId="77777777" w:rsidR="007446A2" w:rsidRDefault="007446A2" w:rsidP="00527464">
                  <w:pPr>
                    <w:rPr>
                      <w:rFonts w:ascii="Century Gothic" w:hAnsi="Century Gothic"/>
                      <w:b/>
                      <w:color w:val="1F4E79" w:themeColor="accent1" w:themeShade="80"/>
                    </w:rPr>
                  </w:pPr>
                </w:p>
                <w:p w14:paraId="45B3B89E" w14:textId="77777777" w:rsidR="002D474F" w:rsidRPr="00461C64" w:rsidRDefault="002D474F" w:rsidP="00527464">
                  <w:pPr>
                    <w:rPr>
                      <w:rFonts w:ascii="Century Gothic" w:hAnsi="Century Gothic"/>
                      <w:b/>
                      <w:color w:val="1F4E79" w:themeColor="accent1" w:themeShade="80"/>
                    </w:rPr>
                  </w:pPr>
                </w:p>
                <w:p w14:paraId="1B7D4BBA" w14:textId="281195FC" w:rsidR="00527464" w:rsidRPr="002E3A0C" w:rsidRDefault="0096166C" w:rsidP="00527464">
                  <w:pPr>
                    <w:rPr>
                      <w:rFonts w:ascii="Century Gothic" w:hAnsi="Century Gothic"/>
                      <w:b/>
                      <w:color w:val="2E74B5" w:themeColor="accent1" w:themeShade="BF"/>
                      <w:sz w:val="18"/>
                      <w:szCs w:val="18"/>
                    </w:rPr>
                  </w:pPr>
                  <w:r w:rsidRPr="00461C64">
                    <w:rPr>
                      <w:rFonts w:ascii="Century Gothic" w:hAnsi="Century Gothic"/>
                      <w:b/>
                      <w:color w:val="1F4E79" w:themeColor="accent1" w:themeShade="80"/>
                    </w:rPr>
                    <w:t>V</w:t>
                  </w:r>
                  <w:r w:rsidR="007446A2" w:rsidRPr="00461C64">
                    <w:rPr>
                      <w:rFonts w:ascii="Century Gothic" w:hAnsi="Century Gothic"/>
                      <w:b/>
                      <w:color w:val="1F4E79" w:themeColor="accent1" w:themeShade="80"/>
                    </w:rPr>
                    <w:t>ous avez des questions concernant les règles de fonctionnement, l’horaire</w:t>
                  </w:r>
                  <w:r w:rsidR="002D474F" w:rsidRPr="00461C64">
                    <w:rPr>
                      <w:rFonts w:ascii="Century Gothic" w:hAnsi="Century Gothic"/>
                      <w:b/>
                      <w:color w:val="1F4E79" w:themeColor="accent1" w:themeShade="80"/>
                    </w:rPr>
                    <w:t xml:space="preserve"> type d’une journée</w:t>
                  </w:r>
                  <w:r w:rsidR="007446A2" w:rsidRPr="00461C64">
                    <w:rPr>
                      <w:rFonts w:ascii="Century Gothic" w:hAnsi="Century Gothic"/>
                      <w:b/>
                      <w:color w:val="1F4E79" w:themeColor="accent1" w:themeShade="80"/>
                    </w:rPr>
                    <w:t xml:space="preserve">, les jours fériés, </w:t>
                  </w:r>
                  <w:r w:rsidR="002D474F" w:rsidRPr="00461C64">
                    <w:rPr>
                      <w:rFonts w:ascii="Century Gothic" w:hAnsi="Century Gothic"/>
                      <w:b/>
                      <w:color w:val="1F4E79" w:themeColor="accent1" w:themeShade="80"/>
                    </w:rPr>
                    <w:t>l’</w:t>
                  </w:r>
                  <w:r w:rsidR="007446A2" w:rsidRPr="00461C64">
                    <w:rPr>
                      <w:rFonts w:ascii="Century Gothic" w:hAnsi="Century Gothic"/>
                      <w:b/>
                      <w:color w:val="1F4E79" w:themeColor="accent1" w:themeShade="80"/>
                    </w:rPr>
                    <w:t xml:space="preserve">administration des médicaments… ? </w:t>
                  </w:r>
                  <w:r w:rsidR="00527464" w:rsidRPr="00461C64">
                    <w:rPr>
                      <w:rFonts w:ascii="Century Gothic" w:hAnsi="Century Gothic"/>
                      <w:color w:val="1F4E79" w:themeColor="accent1" w:themeShade="80"/>
                    </w:rPr>
                    <w:t xml:space="preserve">nous vous invitons à consulter notre </w:t>
                  </w:r>
                  <w:r w:rsidR="00527464" w:rsidRPr="00461C64">
                    <w:rPr>
                      <w:rFonts w:ascii="Century Gothic" w:hAnsi="Century Gothic"/>
                      <w:b/>
                      <w:color w:val="1F4E79" w:themeColor="accent1" w:themeShade="80"/>
                    </w:rPr>
                    <w:t>régie interne</w:t>
                  </w:r>
                  <w:r w:rsidR="00527464" w:rsidRPr="00461C64">
                    <w:rPr>
                      <w:rFonts w:ascii="Century Gothic" w:hAnsi="Century Gothic"/>
                      <w:color w:val="1F4E79" w:themeColor="accent1" w:themeShade="80"/>
                    </w:rPr>
                    <w:t xml:space="preserve"> au :</w:t>
                  </w:r>
                  <w:hyperlink r:id="rId14" w:history="1">
                    <w:r w:rsidR="00527464" w:rsidRPr="002E3A0C">
                      <w:rPr>
                        <w:rStyle w:val="Lienhypertexte"/>
                        <w:rFonts w:ascii="Century Gothic" w:hAnsi="Century Gothic"/>
                        <w:b/>
                        <w:color w:val="2E74B5" w:themeColor="accent1" w:themeShade="BF"/>
                        <w:sz w:val="18"/>
                        <w:szCs w:val="18"/>
                      </w:rPr>
                      <w:t>https://virecrepe.com/wp-content/uploads/2019/01/2018_REGIE-INTERNE-DU-CPE-VC_final-1.pdf</w:t>
                    </w:r>
                  </w:hyperlink>
                </w:p>
                <w:p w14:paraId="30CED5DE" w14:textId="77777777" w:rsidR="00527464" w:rsidRDefault="00527464" w:rsidP="00527464">
                  <w:pPr>
                    <w:rPr>
                      <w:rFonts w:ascii="Century Gothic" w:hAnsi="Century Gothic"/>
                      <w:color w:val="1F4E79" w:themeColor="accent1" w:themeShade="80"/>
                      <w:sz w:val="20"/>
                      <w:szCs w:val="20"/>
                    </w:rPr>
                  </w:pPr>
                </w:p>
                <w:p w14:paraId="09EF8170" w14:textId="77777777" w:rsidR="00527464" w:rsidRPr="000D0429" w:rsidRDefault="00527464" w:rsidP="00527464">
                  <w:pPr>
                    <w:rPr>
                      <w:rFonts w:ascii="Century Gothic" w:hAnsi="Century Gothic"/>
                      <w:color w:val="1F4E79" w:themeColor="accent1" w:themeShade="80"/>
                      <w:sz w:val="20"/>
                      <w:szCs w:val="20"/>
                    </w:rPr>
                  </w:pPr>
                </w:p>
              </w:tc>
              <w:tc>
                <w:tcPr>
                  <w:tcW w:w="3240" w:type="dxa"/>
                  <w:tcBorders>
                    <w:top w:val="nil"/>
                    <w:left w:val="thickThinSmallGap" w:sz="12" w:space="0" w:color="2E74B5" w:themeColor="accent1" w:themeShade="BF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44456CB8" w14:textId="5900D16F" w:rsidR="00527464" w:rsidRPr="000D0429" w:rsidRDefault="004E7A32" w:rsidP="00527464">
                  <w:pPr>
                    <w:rPr>
                      <w:rFonts w:ascii="Century Gothic" w:hAnsi="Century Gothic"/>
                      <w:color w:val="1F4E79" w:themeColor="accent1" w:themeShade="8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noProof/>
                      <w:color w:val="1F4E79" w:themeColor="accent1" w:themeShade="80"/>
                      <w:sz w:val="20"/>
                      <w:szCs w:val="20"/>
                      <w:lang w:eastAsia="fr-CA"/>
                    </w:rPr>
                    <w:drawing>
                      <wp:inline distT="0" distB="0" distL="0" distR="0" wp14:anchorId="0F6F6C50" wp14:editId="73CC25A5">
                        <wp:extent cx="1200150" cy="1654402"/>
                        <wp:effectExtent l="0" t="0" r="0" b="3175"/>
                        <wp:docPr id="4" name="Imag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regie_interne.png"/>
                                <pic:cNvPicPr/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23042" cy="168595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11BB7570" w14:textId="7BF6C347" w:rsidR="00DE77C9" w:rsidRPr="000D0429" w:rsidRDefault="00DE77C9" w:rsidP="00DE77C9">
            <w:pPr>
              <w:rPr>
                <w:rFonts w:ascii="Century Gothic" w:hAnsi="Century Gothic"/>
                <w:color w:val="1F4E79" w:themeColor="accent1" w:themeShade="80"/>
                <w:sz w:val="20"/>
                <w:szCs w:val="20"/>
              </w:rPr>
            </w:pPr>
          </w:p>
          <w:p w14:paraId="41D9EF10" w14:textId="46219770" w:rsidR="000D0429" w:rsidRPr="000D0429" w:rsidRDefault="000D0429" w:rsidP="00DE77C9">
            <w:pPr>
              <w:rPr>
                <w:rFonts w:ascii="Century Gothic" w:hAnsi="Century Gothic"/>
                <w:color w:val="1F4E79" w:themeColor="accent1" w:themeShade="80"/>
                <w:sz w:val="20"/>
                <w:szCs w:val="20"/>
              </w:rPr>
            </w:pPr>
          </w:p>
        </w:tc>
      </w:tr>
      <w:tr w:rsidR="00DE77C9" w:rsidRPr="00834B21" w14:paraId="64FAB7A9" w14:textId="77777777" w:rsidTr="00461C64">
        <w:tc>
          <w:tcPr>
            <w:tcW w:w="2982" w:type="dxa"/>
            <w:gridSpan w:val="2"/>
            <w:tcBorders>
              <w:top w:val="nil"/>
              <w:left w:val="nil"/>
              <w:bottom w:val="nil"/>
              <w:right w:val="thinThickSmallGap" w:sz="12" w:space="0" w:color="2E74B5" w:themeColor="accent1" w:themeShade="BF"/>
            </w:tcBorders>
            <w:shd w:val="clear" w:color="auto" w:fill="FFFFFF" w:themeFill="background1"/>
            <w:vAlign w:val="center"/>
          </w:tcPr>
          <w:p w14:paraId="64F34683" w14:textId="4235158F" w:rsidR="00DE77C9" w:rsidRPr="00AF40E3" w:rsidRDefault="002D474F" w:rsidP="00DE77C9">
            <w:pPr>
              <w:spacing w:before="120" w:after="120"/>
              <w:jc w:val="center"/>
              <w:rPr>
                <w:rFonts w:ascii="Century Gothic" w:hAnsi="Century Gothic"/>
                <w:color w:val="2E74B5" w:themeColor="accent1" w:themeShade="BF"/>
              </w:rPr>
            </w:pPr>
            <w:r>
              <w:rPr>
                <w:rFonts w:ascii="Century Gothic" w:hAnsi="Century Gothic"/>
                <w:noProof/>
                <w:color w:val="2E74B5" w:themeColor="accent1" w:themeShade="BF"/>
                <w:lang w:eastAsia="fr-CA"/>
              </w:rPr>
              <w:drawing>
                <wp:inline distT="0" distB="0" distL="0" distR="0" wp14:anchorId="0988F215" wp14:editId="3A8484AD">
                  <wp:extent cx="652780" cy="652780"/>
                  <wp:effectExtent l="0" t="0" r="0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télécharger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2780" cy="652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08" w:type="dxa"/>
            <w:gridSpan w:val="6"/>
            <w:tcBorders>
              <w:top w:val="nil"/>
              <w:left w:val="thinThickSmallGap" w:sz="12" w:space="0" w:color="2E74B5" w:themeColor="accent1" w:themeShade="BF"/>
              <w:bottom w:val="nil"/>
              <w:right w:val="nil"/>
            </w:tcBorders>
            <w:shd w:val="clear" w:color="auto" w:fill="FFFFFF" w:themeFill="background1"/>
          </w:tcPr>
          <w:p w14:paraId="3E29E17F" w14:textId="15DE8FED" w:rsidR="002D474F" w:rsidRDefault="002D474F" w:rsidP="002D474F">
            <w:pPr>
              <w:spacing w:before="120" w:after="120"/>
              <w:rPr>
                <w:rFonts w:ascii="Century Gothic" w:hAnsi="Century Gothic"/>
                <w:color w:val="1F4E79" w:themeColor="accent1" w:themeShade="80"/>
              </w:rPr>
            </w:pPr>
            <w:r>
              <w:rPr>
                <w:rFonts w:ascii="Century Gothic" w:hAnsi="Century Gothic"/>
                <w:color w:val="1F4E79" w:themeColor="accent1" w:themeShade="80"/>
              </w:rPr>
              <w:t>Saviez-vous que le CPE Vire-Crêpe à sa page Facebook ?</w:t>
            </w:r>
          </w:p>
          <w:p w14:paraId="63E62A12" w14:textId="77777777" w:rsidR="004612D7" w:rsidRDefault="002D474F" w:rsidP="002D474F">
            <w:pPr>
              <w:spacing w:before="120" w:after="120"/>
              <w:rPr>
                <w:rFonts w:ascii="Century Gothic" w:hAnsi="Century Gothic"/>
                <w:color w:val="1F4E79" w:themeColor="accent1" w:themeShade="80"/>
              </w:rPr>
            </w:pPr>
            <w:r>
              <w:rPr>
                <w:rFonts w:ascii="Century Gothic" w:hAnsi="Century Gothic"/>
                <w:color w:val="1F4E79" w:themeColor="accent1" w:themeShade="80"/>
              </w:rPr>
              <w:t xml:space="preserve">Nous vous invitons à suivre, aimer et partager nos publications : </w:t>
            </w:r>
          </w:p>
          <w:p w14:paraId="63E50B98" w14:textId="455EE0E2" w:rsidR="0017228F" w:rsidRPr="004E7A32" w:rsidRDefault="004612D7" w:rsidP="002D474F">
            <w:pPr>
              <w:spacing w:before="120" w:after="120"/>
              <w:rPr>
                <w:rFonts w:ascii="Century Gothic" w:hAnsi="Century Gothic"/>
                <w:color w:val="1F4E79" w:themeColor="accent1" w:themeShade="80"/>
              </w:rPr>
            </w:pPr>
            <w:hyperlink r:id="rId17" w:history="1">
              <w:r w:rsidR="002D474F" w:rsidRPr="002D474F">
                <w:rPr>
                  <w:rFonts w:ascii="Century Gothic" w:hAnsi="Century Gothic"/>
                  <w:b/>
                  <w:color w:val="2E74B5" w:themeColor="accent1" w:themeShade="BF"/>
                  <w:sz w:val="18"/>
                  <w:szCs w:val="18"/>
                  <w:u w:val="single"/>
                </w:rPr>
                <w:t>https://www.facebook.com/CPEVireCrepe/</w:t>
              </w:r>
            </w:hyperlink>
          </w:p>
        </w:tc>
      </w:tr>
      <w:tr w:rsidR="00DE77C9" w:rsidRPr="00834B21" w14:paraId="122196A7" w14:textId="77777777" w:rsidTr="000D0429"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7AA2568" w14:textId="77777777" w:rsidR="00DE77C9" w:rsidRPr="00AF40E3" w:rsidRDefault="00DE77C9" w:rsidP="00DE77C9">
            <w:pPr>
              <w:rPr>
                <w:rFonts w:ascii="Century Gothic" w:hAnsi="Century Gothic"/>
                <w:color w:val="2E74B5" w:themeColor="accent1" w:themeShade="BF"/>
              </w:rPr>
            </w:pPr>
          </w:p>
        </w:tc>
        <w:tc>
          <w:tcPr>
            <w:tcW w:w="12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7CB9CF6" w14:textId="77777777" w:rsidR="00DE77C9" w:rsidRPr="000D0429" w:rsidRDefault="00DE77C9" w:rsidP="00DE77C9">
            <w:pPr>
              <w:rPr>
                <w:rFonts w:ascii="Century Gothic" w:hAnsi="Century Gothic"/>
                <w:color w:val="1F4E79" w:themeColor="accent1" w:themeShade="80"/>
                <w:sz w:val="20"/>
                <w:szCs w:val="20"/>
              </w:rPr>
            </w:pPr>
          </w:p>
          <w:p w14:paraId="6569CEDC" w14:textId="1915E3AA" w:rsidR="0037125B" w:rsidRPr="000D0429" w:rsidRDefault="0037125B" w:rsidP="00DE77C9">
            <w:pPr>
              <w:rPr>
                <w:rFonts w:ascii="Century Gothic" w:hAnsi="Century Gothic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6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731C416" w14:textId="248EB2D7" w:rsidR="00DE77C9" w:rsidRPr="000D0429" w:rsidRDefault="00DE77C9" w:rsidP="00DE77C9">
            <w:pPr>
              <w:rPr>
                <w:rFonts w:ascii="Century Gothic" w:hAnsi="Century Gothic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B3C44A1" w14:textId="77777777" w:rsidR="00DE77C9" w:rsidRPr="000D0429" w:rsidRDefault="00DE77C9" w:rsidP="00DE77C9">
            <w:pPr>
              <w:rPr>
                <w:rFonts w:ascii="Century Gothic" w:hAnsi="Century Gothic"/>
                <w:color w:val="1F4E79" w:themeColor="accent1" w:themeShade="80"/>
                <w:sz w:val="20"/>
                <w:szCs w:val="20"/>
              </w:rPr>
            </w:pPr>
          </w:p>
        </w:tc>
      </w:tr>
      <w:tr w:rsidR="00DE77C9" w:rsidRPr="00834B21" w14:paraId="6E3ADC31" w14:textId="77777777" w:rsidTr="000D0429">
        <w:tc>
          <w:tcPr>
            <w:tcW w:w="107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3C9C297" w14:textId="4FA0C364" w:rsidR="00DE77C9" w:rsidRPr="000D0429" w:rsidRDefault="00DE77C9" w:rsidP="00DE77C9">
            <w:pPr>
              <w:rPr>
                <w:rFonts w:ascii="Century Gothic" w:hAnsi="Century Gothic"/>
                <w:color w:val="1F4E79" w:themeColor="accent1" w:themeShade="80"/>
                <w:sz w:val="20"/>
                <w:szCs w:val="20"/>
              </w:rPr>
            </w:pPr>
          </w:p>
        </w:tc>
      </w:tr>
      <w:tr w:rsidR="00DE77C9" w:rsidRPr="00834B21" w14:paraId="01A26D06" w14:textId="77777777" w:rsidTr="000D0429">
        <w:tc>
          <w:tcPr>
            <w:tcW w:w="107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08D8E8B" w14:textId="7361455C" w:rsidR="00DE77C9" w:rsidRPr="000D0429" w:rsidRDefault="00DE77C9" w:rsidP="00DE77C9">
            <w:pPr>
              <w:rPr>
                <w:rFonts w:ascii="Century Gothic" w:hAnsi="Century Gothic"/>
                <w:color w:val="1F4E79" w:themeColor="accent1" w:themeShade="80"/>
                <w:sz w:val="20"/>
                <w:szCs w:val="20"/>
              </w:rPr>
            </w:pPr>
          </w:p>
        </w:tc>
      </w:tr>
      <w:tr w:rsidR="00AF40E3" w:rsidRPr="000D0429" w14:paraId="5511332B" w14:textId="77777777" w:rsidTr="004E7A32">
        <w:trPr>
          <w:gridAfter w:val="1"/>
          <w:wAfter w:w="437" w:type="dxa"/>
          <w:trHeight w:val="80"/>
        </w:trPr>
        <w:tc>
          <w:tcPr>
            <w:tcW w:w="3691" w:type="dxa"/>
            <w:gridSpan w:val="3"/>
            <w:tcBorders>
              <w:top w:val="nil"/>
              <w:left w:val="nil"/>
              <w:bottom w:val="nil"/>
              <w:right w:val="thinThickSmallGap" w:sz="12" w:space="0" w:color="2E74B5" w:themeColor="accent1" w:themeShade="BF"/>
            </w:tcBorders>
            <w:shd w:val="clear" w:color="auto" w:fill="FFFFFF" w:themeFill="background1"/>
            <w:vAlign w:val="center"/>
          </w:tcPr>
          <w:p w14:paraId="0321F000" w14:textId="6AF473F2" w:rsidR="00AF40E3" w:rsidRPr="00AF40E3" w:rsidRDefault="00527464" w:rsidP="00527464">
            <w:pPr>
              <w:spacing w:before="120" w:after="120"/>
              <w:rPr>
                <w:rFonts w:ascii="Century Gothic" w:hAnsi="Century Gothic"/>
                <w:i/>
                <w:color w:val="2E74B5" w:themeColor="accent1" w:themeShade="BF"/>
              </w:rPr>
            </w:pPr>
            <w:r>
              <w:rPr>
                <w:rFonts w:ascii="Century Gothic" w:hAnsi="Century Gothic"/>
                <w:b/>
                <w:color w:val="1F4E79" w:themeColor="accent1" w:themeShade="80"/>
                <w:sz w:val="24"/>
                <w:szCs w:val="24"/>
              </w:rPr>
              <w:t>Assemblée générale</w:t>
            </w:r>
            <w:r w:rsidR="004E7A32">
              <w:rPr>
                <w:rFonts w:ascii="Century Gothic" w:hAnsi="Century Gothic"/>
                <w:b/>
                <w:color w:val="1F4E79" w:themeColor="accent1" w:themeShade="80"/>
                <w:sz w:val="24"/>
                <w:szCs w:val="24"/>
              </w:rPr>
              <w:t xml:space="preserve"> du CPE</w:t>
            </w:r>
          </w:p>
        </w:tc>
        <w:tc>
          <w:tcPr>
            <w:tcW w:w="6662" w:type="dxa"/>
            <w:gridSpan w:val="4"/>
            <w:tcBorders>
              <w:top w:val="nil"/>
              <w:left w:val="thinThickSmallGap" w:sz="12" w:space="0" w:color="2E74B5" w:themeColor="accent1" w:themeShade="BF"/>
              <w:bottom w:val="nil"/>
              <w:right w:val="nil"/>
            </w:tcBorders>
            <w:shd w:val="clear" w:color="auto" w:fill="FFFFFF" w:themeFill="background1"/>
          </w:tcPr>
          <w:p w14:paraId="682E58CA" w14:textId="3A8129B3" w:rsidR="00AF40E3" w:rsidRPr="00527464" w:rsidRDefault="00527464" w:rsidP="00AF40E3">
            <w:pPr>
              <w:rPr>
                <w:rFonts w:ascii="Century Gothic" w:hAnsi="Century Gothic"/>
                <w:color w:val="1F4E79" w:themeColor="accent1" w:themeShade="80"/>
              </w:rPr>
            </w:pPr>
            <w:r w:rsidRPr="00527464">
              <w:rPr>
                <w:rFonts w:ascii="Century Gothic" w:hAnsi="Century Gothic"/>
                <w:color w:val="1F4E79" w:themeColor="accent1" w:themeShade="80"/>
              </w:rPr>
              <w:t xml:space="preserve">Veuillez prendre note que l’assemblée générale du CPE Vire-Crêpe se tiendra mercredi </w:t>
            </w:r>
            <w:r w:rsidRPr="002D474F">
              <w:rPr>
                <w:rFonts w:ascii="Century Gothic" w:hAnsi="Century Gothic"/>
                <w:b/>
                <w:color w:val="1F4E79" w:themeColor="accent1" w:themeShade="80"/>
              </w:rPr>
              <w:t>30 septembre en soirée.</w:t>
            </w:r>
            <w:r w:rsidRPr="00527464">
              <w:rPr>
                <w:rFonts w:ascii="Century Gothic" w:hAnsi="Century Gothic"/>
                <w:color w:val="1F4E79" w:themeColor="accent1" w:themeShade="80"/>
              </w:rPr>
              <w:t xml:space="preserve"> De plus amples informations vous seron</w:t>
            </w:r>
            <w:r w:rsidR="00127130">
              <w:rPr>
                <w:rFonts w:ascii="Century Gothic" w:hAnsi="Century Gothic"/>
                <w:color w:val="1F4E79" w:themeColor="accent1" w:themeShade="80"/>
              </w:rPr>
              <w:t>t</w:t>
            </w:r>
            <w:r w:rsidRPr="00527464">
              <w:rPr>
                <w:rFonts w:ascii="Century Gothic" w:hAnsi="Century Gothic"/>
                <w:color w:val="1F4E79" w:themeColor="accent1" w:themeShade="80"/>
              </w:rPr>
              <w:t xml:space="preserve"> transmises plus tard concernant le fonctionnement. </w:t>
            </w:r>
          </w:p>
        </w:tc>
      </w:tr>
    </w:tbl>
    <w:p w14:paraId="3B449862" w14:textId="7E856753" w:rsidR="003364ED" w:rsidRDefault="003364ED"/>
    <w:sectPr w:rsidR="003364ED" w:rsidSect="00922A0C">
      <w:headerReference w:type="default" r:id="rId18"/>
      <w:footerReference w:type="default" r:id="rId19"/>
      <w:pgSz w:w="12240" w:h="15840"/>
      <w:pgMar w:top="720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61218C" w14:textId="77777777" w:rsidR="00DE4F79" w:rsidRDefault="00DE4F79" w:rsidP="003364ED">
      <w:pPr>
        <w:spacing w:after="0" w:line="240" w:lineRule="auto"/>
      </w:pPr>
      <w:r>
        <w:separator/>
      </w:r>
    </w:p>
  </w:endnote>
  <w:endnote w:type="continuationSeparator" w:id="0">
    <w:p w14:paraId="373BF531" w14:textId="77777777" w:rsidR="00DE4F79" w:rsidRDefault="00DE4F79" w:rsidP="00336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10907" w:type="dxa"/>
      <w:tblBorders>
        <w:top w:val="single" w:sz="8" w:space="0" w:color="2E74B5" w:themeColor="accent1" w:themeShade="BF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38"/>
      <w:gridCol w:w="6680"/>
      <w:gridCol w:w="2089"/>
    </w:tblGrid>
    <w:tr w:rsidR="00663EBA" w:rsidRPr="001F02E5" w14:paraId="6DD7F972" w14:textId="77777777" w:rsidTr="00AA79F7">
      <w:tc>
        <w:tcPr>
          <w:tcW w:w="2268" w:type="dxa"/>
        </w:tcPr>
        <w:p w14:paraId="24E72A1A" w14:textId="77777777" w:rsidR="00663EBA" w:rsidRPr="001F02E5" w:rsidRDefault="00663EBA" w:rsidP="00663EBA">
          <w:pPr>
            <w:pStyle w:val="Pieddepage"/>
          </w:pPr>
          <w:r w:rsidRPr="001F02E5">
            <w:rPr>
              <w:noProof/>
              <w:lang w:eastAsia="fr-CA"/>
            </w:rPr>
            <w:drawing>
              <wp:inline distT="0" distB="0" distL="0" distR="0" wp14:anchorId="1FB1F170" wp14:editId="08880A24">
                <wp:extent cx="618821" cy="720436"/>
                <wp:effectExtent l="0" t="0" r="0" b="3810"/>
                <wp:docPr id="13" name="Image 13" descr="P:\PLAN CLASSIFICATION\60000_Gestion_ressources_informationnelles\65000_Logos_doc_modeles\65100_Logos\logo vire-crêpe-0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:\PLAN CLASSIFICATION\60000_Gestion_ressources_informationnelles\65000_Logos_doc_modeles\65100_Logos\logo vire-crêpe-0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3620" cy="7842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68" w:type="dxa"/>
          <w:vAlign w:val="center"/>
        </w:tcPr>
        <w:p w14:paraId="5346EF43" w14:textId="17229030" w:rsidR="00663EBA" w:rsidRPr="003230A4" w:rsidRDefault="000B3FD7" w:rsidP="00F12609">
          <w:pPr>
            <w:jc w:val="center"/>
            <w:rPr>
              <w:b/>
              <w:sz w:val="28"/>
              <w:szCs w:val="28"/>
            </w:rPr>
          </w:pPr>
          <w:r>
            <w:rPr>
              <w:rFonts w:ascii="Century Gothic" w:hAnsi="Century Gothic" w:cs="Century Gothic"/>
              <w:b/>
              <w:color w:val="5496C9"/>
              <w:sz w:val="28"/>
              <w:szCs w:val="28"/>
              <w:lang w:val="fr"/>
            </w:rPr>
            <w:t>Édition de septembre 2020</w:t>
          </w:r>
        </w:p>
      </w:tc>
      <w:tc>
        <w:tcPr>
          <w:tcW w:w="2268" w:type="dxa"/>
          <w:vAlign w:val="center"/>
        </w:tcPr>
        <w:p w14:paraId="6355CE4B" w14:textId="6036D183" w:rsidR="0064123E" w:rsidRPr="00773AED" w:rsidRDefault="002E0C65" w:rsidP="00773AED">
          <w:pPr>
            <w:jc w:val="right"/>
            <w:rPr>
              <w:rFonts w:ascii="Century Gothic" w:hAnsi="Century Gothic" w:cs="Century Gothic"/>
              <w:color w:val="5496C9"/>
              <w:lang w:val="fr"/>
            </w:rPr>
          </w:pPr>
          <w:r w:rsidRPr="002E0C65">
            <w:rPr>
              <w:rFonts w:ascii="Century Gothic" w:hAnsi="Century Gothic" w:cs="Century Gothic"/>
              <w:color w:val="5496C9"/>
              <w:lang w:val="fr-FR"/>
            </w:rPr>
            <w:t xml:space="preserve">Page </w:t>
          </w:r>
          <w:r w:rsidRPr="002E0C65">
            <w:rPr>
              <w:rFonts w:ascii="Century Gothic" w:hAnsi="Century Gothic" w:cs="Century Gothic"/>
              <w:b/>
              <w:bCs/>
              <w:color w:val="5496C9"/>
              <w:lang w:val="fr"/>
            </w:rPr>
            <w:fldChar w:fldCharType="begin"/>
          </w:r>
          <w:r w:rsidRPr="002E0C65">
            <w:rPr>
              <w:rFonts w:ascii="Century Gothic" w:hAnsi="Century Gothic" w:cs="Century Gothic"/>
              <w:b/>
              <w:bCs/>
              <w:color w:val="5496C9"/>
              <w:lang w:val="fr"/>
            </w:rPr>
            <w:instrText>PAGE  \* Arabic  \* MERGEFORMAT</w:instrText>
          </w:r>
          <w:r w:rsidRPr="002E0C65">
            <w:rPr>
              <w:rFonts w:ascii="Century Gothic" w:hAnsi="Century Gothic" w:cs="Century Gothic"/>
              <w:b/>
              <w:bCs/>
              <w:color w:val="5496C9"/>
              <w:lang w:val="fr"/>
            </w:rPr>
            <w:fldChar w:fldCharType="separate"/>
          </w:r>
          <w:r w:rsidR="002B7541" w:rsidRPr="002B7541">
            <w:rPr>
              <w:rFonts w:ascii="Century Gothic" w:hAnsi="Century Gothic" w:cs="Century Gothic"/>
              <w:b/>
              <w:bCs/>
              <w:noProof/>
              <w:color w:val="5496C9"/>
              <w:lang w:val="fr-FR"/>
            </w:rPr>
            <w:t>2</w:t>
          </w:r>
          <w:r w:rsidRPr="002E0C65">
            <w:rPr>
              <w:rFonts w:ascii="Century Gothic" w:hAnsi="Century Gothic" w:cs="Century Gothic"/>
              <w:b/>
              <w:bCs/>
              <w:color w:val="5496C9"/>
              <w:lang w:val="fr"/>
            </w:rPr>
            <w:fldChar w:fldCharType="end"/>
          </w:r>
          <w:r w:rsidRPr="002E0C65">
            <w:rPr>
              <w:rFonts w:ascii="Century Gothic" w:hAnsi="Century Gothic" w:cs="Century Gothic"/>
              <w:color w:val="5496C9"/>
              <w:lang w:val="fr-FR"/>
            </w:rPr>
            <w:t xml:space="preserve"> sur </w:t>
          </w:r>
          <w:r w:rsidRPr="002E0C65">
            <w:rPr>
              <w:rFonts w:ascii="Century Gothic" w:hAnsi="Century Gothic" w:cs="Century Gothic"/>
              <w:b/>
              <w:bCs/>
              <w:color w:val="5496C9"/>
              <w:lang w:val="fr"/>
            </w:rPr>
            <w:fldChar w:fldCharType="begin"/>
          </w:r>
          <w:r w:rsidRPr="002E0C65">
            <w:rPr>
              <w:rFonts w:ascii="Century Gothic" w:hAnsi="Century Gothic" w:cs="Century Gothic"/>
              <w:b/>
              <w:bCs/>
              <w:color w:val="5496C9"/>
              <w:lang w:val="fr"/>
            </w:rPr>
            <w:instrText>NUMPAGES  \* Arabic  \* MERGEFORMAT</w:instrText>
          </w:r>
          <w:r w:rsidRPr="002E0C65">
            <w:rPr>
              <w:rFonts w:ascii="Century Gothic" w:hAnsi="Century Gothic" w:cs="Century Gothic"/>
              <w:b/>
              <w:bCs/>
              <w:color w:val="5496C9"/>
              <w:lang w:val="fr"/>
            </w:rPr>
            <w:fldChar w:fldCharType="separate"/>
          </w:r>
          <w:r w:rsidR="002B7541" w:rsidRPr="002B7541">
            <w:rPr>
              <w:rFonts w:ascii="Century Gothic" w:hAnsi="Century Gothic" w:cs="Century Gothic"/>
              <w:b/>
              <w:bCs/>
              <w:noProof/>
              <w:color w:val="5496C9"/>
              <w:lang w:val="fr-FR"/>
            </w:rPr>
            <w:t>2</w:t>
          </w:r>
          <w:r w:rsidRPr="002E0C65">
            <w:rPr>
              <w:rFonts w:ascii="Century Gothic" w:hAnsi="Century Gothic" w:cs="Century Gothic"/>
              <w:b/>
              <w:bCs/>
              <w:color w:val="5496C9"/>
              <w:lang w:val="fr"/>
            </w:rPr>
            <w:fldChar w:fldCharType="end"/>
          </w:r>
        </w:p>
      </w:tc>
    </w:tr>
  </w:tbl>
  <w:p w14:paraId="11898154" w14:textId="77777777" w:rsidR="00C769A3" w:rsidRDefault="00C769A3" w:rsidP="001F02E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060A98" w14:textId="77777777" w:rsidR="00DE4F79" w:rsidRDefault="00DE4F79" w:rsidP="003364ED">
      <w:pPr>
        <w:spacing w:after="0" w:line="240" w:lineRule="auto"/>
      </w:pPr>
      <w:r>
        <w:separator/>
      </w:r>
    </w:p>
  </w:footnote>
  <w:footnote w:type="continuationSeparator" w:id="0">
    <w:p w14:paraId="5FBF906A" w14:textId="77777777" w:rsidR="00DE4F79" w:rsidRDefault="00DE4F79" w:rsidP="003364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1080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96"/>
      <w:gridCol w:w="6608"/>
      <w:gridCol w:w="2096"/>
    </w:tblGrid>
    <w:tr w:rsidR="00D6303D" w14:paraId="00F6EBAE" w14:textId="77777777" w:rsidTr="002F4DD0">
      <w:trPr>
        <w:jc w:val="center"/>
      </w:trPr>
      <w:tc>
        <w:tcPr>
          <w:tcW w:w="2268" w:type="dxa"/>
          <w:tcBorders>
            <w:right w:val="single" w:sz="6" w:space="0" w:color="2E74B5" w:themeColor="accent1" w:themeShade="BF"/>
          </w:tcBorders>
        </w:tcPr>
        <w:p w14:paraId="0D92A7CD" w14:textId="77777777" w:rsidR="00D6303D" w:rsidRPr="00684069" w:rsidRDefault="00D6303D" w:rsidP="00D6303D">
          <w:pPr>
            <w:spacing w:before="240" w:after="240"/>
            <w:jc w:val="center"/>
            <w:rPr>
              <w:rFonts w:ascii="Century Gothic" w:hAnsi="Century Gothic"/>
              <w:b/>
              <w:color w:val="2E74B5" w:themeColor="accent1" w:themeShade="BF"/>
              <w:sz w:val="28"/>
              <w:szCs w:val="28"/>
            </w:rPr>
          </w:pPr>
          <w:bookmarkStart w:id="3" w:name="_Hlk487542663"/>
        </w:p>
      </w:tc>
      <w:tc>
        <w:tcPr>
          <w:tcW w:w="7062" w:type="dxa"/>
          <w:tcBorders>
            <w:top w:val="single" w:sz="6" w:space="0" w:color="2E74B5" w:themeColor="accent1" w:themeShade="BF"/>
            <w:left w:val="single" w:sz="6" w:space="0" w:color="2E74B5" w:themeColor="accent1" w:themeShade="BF"/>
            <w:bottom w:val="single" w:sz="6" w:space="0" w:color="2E74B5" w:themeColor="accent1" w:themeShade="BF"/>
            <w:right w:val="single" w:sz="6" w:space="0" w:color="2E74B5" w:themeColor="accent1" w:themeShade="BF"/>
          </w:tcBorders>
          <w:shd w:val="clear" w:color="auto" w:fill="FCE273"/>
          <w:vAlign w:val="center"/>
        </w:tcPr>
        <w:p w14:paraId="753D37EF" w14:textId="69E37D82" w:rsidR="0022634C" w:rsidRPr="00DA3678" w:rsidRDefault="00610471" w:rsidP="002B7541">
          <w:pPr>
            <w:spacing w:after="120"/>
            <w:jc w:val="center"/>
            <w:rPr>
              <w:rFonts w:ascii="Century Gothic" w:hAnsi="Century Gothic" w:cs="Century Gothic"/>
              <w:b/>
              <w:color w:val="5496C9"/>
              <w:sz w:val="28"/>
              <w:szCs w:val="28"/>
              <w:lang w:val="fr"/>
            </w:rPr>
          </w:pPr>
          <w:r w:rsidRPr="00DA3678">
            <w:rPr>
              <w:rFonts w:ascii="Century Gothic" w:hAnsi="Century Gothic" w:cs="Century Gothic"/>
              <w:b/>
              <w:color w:val="5496C9"/>
              <w:sz w:val="28"/>
              <w:szCs w:val="28"/>
              <w:lang w:val="fr"/>
            </w:rPr>
            <w:t>À</w:t>
          </w:r>
          <w:r w:rsidR="002B7541">
            <w:rPr>
              <w:rFonts w:ascii="Century Gothic" w:hAnsi="Century Gothic" w:cs="Century Gothic"/>
              <w:b/>
              <w:color w:val="5496C9"/>
              <w:sz w:val="28"/>
              <w:szCs w:val="28"/>
              <w:lang w:val="fr"/>
            </w:rPr>
            <w:t> la Gaminerie</w:t>
          </w:r>
          <w:r w:rsidR="00922A0C" w:rsidRPr="00DA3678">
            <w:rPr>
              <w:rFonts w:ascii="Century Gothic" w:hAnsi="Century Gothic" w:cs="Century Gothic"/>
              <w:b/>
              <w:color w:val="5496C9"/>
              <w:sz w:val="28"/>
              <w:szCs w:val="28"/>
              <w:lang w:val="fr"/>
            </w:rPr>
            <w:t xml:space="preserve"> – infos parents</w:t>
          </w:r>
        </w:p>
      </w:tc>
      <w:tc>
        <w:tcPr>
          <w:tcW w:w="2268" w:type="dxa"/>
          <w:tcBorders>
            <w:left w:val="single" w:sz="6" w:space="0" w:color="2E74B5" w:themeColor="accent1" w:themeShade="BF"/>
          </w:tcBorders>
          <w:vAlign w:val="bottom"/>
        </w:tcPr>
        <w:p w14:paraId="4897C1E9" w14:textId="77777777" w:rsidR="00D6303D" w:rsidRPr="00164547" w:rsidRDefault="00D6303D" w:rsidP="00D6303D">
          <w:pPr>
            <w:spacing w:before="240" w:after="240"/>
            <w:rPr>
              <w:rFonts w:ascii="Century Gothic" w:hAnsi="Century Gothic"/>
              <w:color w:val="2E74B5" w:themeColor="accent1" w:themeShade="BF"/>
              <w:sz w:val="24"/>
              <w:szCs w:val="24"/>
            </w:rPr>
          </w:pPr>
        </w:p>
      </w:tc>
    </w:tr>
    <w:bookmarkEnd w:id="3"/>
  </w:tbl>
  <w:p w14:paraId="1BBC1222" w14:textId="77777777" w:rsidR="003364ED" w:rsidRDefault="003364E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51EAC"/>
    <w:multiLevelType w:val="hybridMultilevel"/>
    <w:tmpl w:val="493CD4A8"/>
    <w:lvl w:ilvl="0" w:tplc="7E809C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DD6EE" w:themeColor="accent1" w:themeTint="66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F7B90"/>
    <w:multiLevelType w:val="hybridMultilevel"/>
    <w:tmpl w:val="38FEDE7E"/>
    <w:lvl w:ilvl="0" w:tplc="7E809C4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BDD6EE" w:themeColor="accent1" w:themeTint="66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BCF29D4"/>
    <w:multiLevelType w:val="hybridMultilevel"/>
    <w:tmpl w:val="B91258CC"/>
    <w:lvl w:ilvl="0" w:tplc="0C0C0011">
      <w:start w:val="1"/>
      <w:numFmt w:val="decimal"/>
      <w:lvlText w:val="%1)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>
      <w:start w:val="1"/>
      <w:numFmt w:val="lowerLetter"/>
      <w:lvlText w:val="%5."/>
      <w:lvlJc w:val="left"/>
      <w:pPr>
        <w:ind w:left="3600" w:hanging="360"/>
      </w:pPr>
    </w:lvl>
    <w:lvl w:ilvl="5" w:tplc="0C0C001B">
      <w:start w:val="1"/>
      <w:numFmt w:val="lowerRoman"/>
      <w:lvlText w:val="%6."/>
      <w:lvlJc w:val="right"/>
      <w:pPr>
        <w:ind w:left="4320" w:hanging="180"/>
      </w:pPr>
    </w:lvl>
    <w:lvl w:ilvl="6" w:tplc="0C0C000F">
      <w:start w:val="1"/>
      <w:numFmt w:val="decimal"/>
      <w:lvlText w:val="%7."/>
      <w:lvlJc w:val="left"/>
      <w:pPr>
        <w:ind w:left="5040" w:hanging="360"/>
      </w:pPr>
    </w:lvl>
    <w:lvl w:ilvl="7" w:tplc="0C0C0019">
      <w:start w:val="1"/>
      <w:numFmt w:val="lowerLetter"/>
      <w:lvlText w:val="%8."/>
      <w:lvlJc w:val="left"/>
      <w:pPr>
        <w:ind w:left="5760" w:hanging="360"/>
      </w:pPr>
    </w:lvl>
    <w:lvl w:ilvl="8" w:tplc="0C0C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E06B78"/>
    <w:multiLevelType w:val="hybridMultilevel"/>
    <w:tmpl w:val="721614D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03E"/>
    <w:rsid w:val="00012FFB"/>
    <w:rsid w:val="00017E5E"/>
    <w:rsid w:val="00020DFA"/>
    <w:rsid w:val="00036799"/>
    <w:rsid w:val="0006399A"/>
    <w:rsid w:val="0009199C"/>
    <w:rsid w:val="000935D9"/>
    <w:rsid w:val="00095826"/>
    <w:rsid w:val="000A0454"/>
    <w:rsid w:val="000A4124"/>
    <w:rsid w:val="000A7682"/>
    <w:rsid w:val="000B2F88"/>
    <w:rsid w:val="000B3FD7"/>
    <w:rsid w:val="000D0429"/>
    <w:rsid w:val="000E172E"/>
    <w:rsid w:val="000E6CCC"/>
    <w:rsid w:val="000F565E"/>
    <w:rsid w:val="00110C38"/>
    <w:rsid w:val="00127130"/>
    <w:rsid w:val="00133BD0"/>
    <w:rsid w:val="00164547"/>
    <w:rsid w:val="0017228F"/>
    <w:rsid w:val="00174577"/>
    <w:rsid w:val="00174A96"/>
    <w:rsid w:val="00174B93"/>
    <w:rsid w:val="00175A5E"/>
    <w:rsid w:val="00183D71"/>
    <w:rsid w:val="00187494"/>
    <w:rsid w:val="001C2C22"/>
    <w:rsid w:val="001E0F4E"/>
    <w:rsid w:val="001F02E5"/>
    <w:rsid w:val="001F580A"/>
    <w:rsid w:val="00204F64"/>
    <w:rsid w:val="0022634C"/>
    <w:rsid w:val="002541E2"/>
    <w:rsid w:val="002640B2"/>
    <w:rsid w:val="002A74B4"/>
    <w:rsid w:val="002B3D93"/>
    <w:rsid w:val="002B7541"/>
    <w:rsid w:val="002D474F"/>
    <w:rsid w:val="002D7B66"/>
    <w:rsid w:val="002E0C65"/>
    <w:rsid w:val="002E2586"/>
    <w:rsid w:val="002E2EB1"/>
    <w:rsid w:val="002E3A0C"/>
    <w:rsid w:val="002E7170"/>
    <w:rsid w:val="002F4DD0"/>
    <w:rsid w:val="002F6395"/>
    <w:rsid w:val="00312668"/>
    <w:rsid w:val="003230A4"/>
    <w:rsid w:val="003243F2"/>
    <w:rsid w:val="003250FA"/>
    <w:rsid w:val="00326B8B"/>
    <w:rsid w:val="003364ED"/>
    <w:rsid w:val="0034145C"/>
    <w:rsid w:val="00357429"/>
    <w:rsid w:val="0037125B"/>
    <w:rsid w:val="00380DAD"/>
    <w:rsid w:val="00384405"/>
    <w:rsid w:val="00384912"/>
    <w:rsid w:val="00384EE5"/>
    <w:rsid w:val="003915FC"/>
    <w:rsid w:val="00394432"/>
    <w:rsid w:val="003D7561"/>
    <w:rsid w:val="003E74D4"/>
    <w:rsid w:val="0042483F"/>
    <w:rsid w:val="00431F24"/>
    <w:rsid w:val="0043360C"/>
    <w:rsid w:val="004445FC"/>
    <w:rsid w:val="004612D7"/>
    <w:rsid w:val="00461C64"/>
    <w:rsid w:val="00471281"/>
    <w:rsid w:val="00481314"/>
    <w:rsid w:val="00486B6D"/>
    <w:rsid w:val="00496CB0"/>
    <w:rsid w:val="004C4672"/>
    <w:rsid w:val="004C6523"/>
    <w:rsid w:val="004D02F3"/>
    <w:rsid w:val="004D6AAA"/>
    <w:rsid w:val="004E1761"/>
    <w:rsid w:val="004E7A32"/>
    <w:rsid w:val="004F20AB"/>
    <w:rsid w:val="004F34A0"/>
    <w:rsid w:val="0050458C"/>
    <w:rsid w:val="00505653"/>
    <w:rsid w:val="00506CF2"/>
    <w:rsid w:val="00513C87"/>
    <w:rsid w:val="005266B5"/>
    <w:rsid w:val="00527464"/>
    <w:rsid w:val="00541404"/>
    <w:rsid w:val="005434F6"/>
    <w:rsid w:val="00546862"/>
    <w:rsid w:val="00570106"/>
    <w:rsid w:val="005731DB"/>
    <w:rsid w:val="00584B07"/>
    <w:rsid w:val="0058565A"/>
    <w:rsid w:val="00585F3C"/>
    <w:rsid w:val="00592CC6"/>
    <w:rsid w:val="005A534E"/>
    <w:rsid w:val="005A5D4D"/>
    <w:rsid w:val="005B64FF"/>
    <w:rsid w:val="005C2132"/>
    <w:rsid w:val="005D3847"/>
    <w:rsid w:val="005D4307"/>
    <w:rsid w:val="005D606A"/>
    <w:rsid w:val="005D78ED"/>
    <w:rsid w:val="005E1BD3"/>
    <w:rsid w:val="00606F44"/>
    <w:rsid w:val="00610471"/>
    <w:rsid w:val="0062048E"/>
    <w:rsid w:val="006238F6"/>
    <w:rsid w:val="0062662B"/>
    <w:rsid w:val="00627B78"/>
    <w:rsid w:val="0063524A"/>
    <w:rsid w:val="00640673"/>
    <w:rsid w:val="0064123E"/>
    <w:rsid w:val="0065185C"/>
    <w:rsid w:val="00651BA6"/>
    <w:rsid w:val="00663EBA"/>
    <w:rsid w:val="00684069"/>
    <w:rsid w:val="00697228"/>
    <w:rsid w:val="006C3B69"/>
    <w:rsid w:val="006D0EAE"/>
    <w:rsid w:val="006D6BB1"/>
    <w:rsid w:val="006D7E45"/>
    <w:rsid w:val="006E3632"/>
    <w:rsid w:val="006F43D3"/>
    <w:rsid w:val="006F724D"/>
    <w:rsid w:val="00734350"/>
    <w:rsid w:val="007427E5"/>
    <w:rsid w:val="007446A2"/>
    <w:rsid w:val="007526EA"/>
    <w:rsid w:val="00754094"/>
    <w:rsid w:val="00763FFA"/>
    <w:rsid w:val="00773AED"/>
    <w:rsid w:val="00796C48"/>
    <w:rsid w:val="007970C3"/>
    <w:rsid w:val="007B1882"/>
    <w:rsid w:val="007C4282"/>
    <w:rsid w:val="007C7D1B"/>
    <w:rsid w:val="00800220"/>
    <w:rsid w:val="00801B8C"/>
    <w:rsid w:val="008102B3"/>
    <w:rsid w:val="008121F3"/>
    <w:rsid w:val="00834B21"/>
    <w:rsid w:val="00863749"/>
    <w:rsid w:val="0087115D"/>
    <w:rsid w:val="0087275E"/>
    <w:rsid w:val="00872DE6"/>
    <w:rsid w:val="00877765"/>
    <w:rsid w:val="00891E09"/>
    <w:rsid w:val="00891F45"/>
    <w:rsid w:val="00893EEC"/>
    <w:rsid w:val="008B52B8"/>
    <w:rsid w:val="008C0EE9"/>
    <w:rsid w:val="008D003E"/>
    <w:rsid w:val="008D2D46"/>
    <w:rsid w:val="008E415C"/>
    <w:rsid w:val="008E7015"/>
    <w:rsid w:val="008F60E0"/>
    <w:rsid w:val="00901325"/>
    <w:rsid w:val="00920974"/>
    <w:rsid w:val="00922A0C"/>
    <w:rsid w:val="00925170"/>
    <w:rsid w:val="009416D7"/>
    <w:rsid w:val="00950773"/>
    <w:rsid w:val="0095526B"/>
    <w:rsid w:val="00960DF1"/>
    <w:rsid w:val="0096166C"/>
    <w:rsid w:val="009650CE"/>
    <w:rsid w:val="00966776"/>
    <w:rsid w:val="00982A8E"/>
    <w:rsid w:val="00987477"/>
    <w:rsid w:val="00991FAA"/>
    <w:rsid w:val="009A48D1"/>
    <w:rsid w:val="009A52A6"/>
    <w:rsid w:val="009B205E"/>
    <w:rsid w:val="009C0B71"/>
    <w:rsid w:val="009C1AA0"/>
    <w:rsid w:val="009C2BFB"/>
    <w:rsid w:val="009C2C96"/>
    <w:rsid w:val="009C7509"/>
    <w:rsid w:val="009D652D"/>
    <w:rsid w:val="009E6681"/>
    <w:rsid w:val="009F1493"/>
    <w:rsid w:val="00A13260"/>
    <w:rsid w:val="00A1463B"/>
    <w:rsid w:val="00A2072F"/>
    <w:rsid w:val="00A21CED"/>
    <w:rsid w:val="00A27EAC"/>
    <w:rsid w:val="00A3012C"/>
    <w:rsid w:val="00A342E7"/>
    <w:rsid w:val="00A34646"/>
    <w:rsid w:val="00A34C3F"/>
    <w:rsid w:val="00A34FED"/>
    <w:rsid w:val="00A749AB"/>
    <w:rsid w:val="00A74C51"/>
    <w:rsid w:val="00A75927"/>
    <w:rsid w:val="00A869CD"/>
    <w:rsid w:val="00A929A0"/>
    <w:rsid w:val="00A96BF1"/>
    <w:rsid w:val="00AA2052"/>
    <w:rsid w:val="00AA58CD"/>
    <w:rsid w:val="00AA79F7"/>
    <w:rsid w:val="00AB2C18"/>
    <w:rsid w:val="00AD0677"/>
    <w:rsid w:val="00AD25AA"/>
    <w:rsid w:val="00AD6B54"/>
    <w:rsid w:val="00AE402B"/>
    <w:rsid w:val="00AF40E3"/>
    <w:rsid w:val="00B1052C"/>
    <w:rsid w:val="00B10FE6"/>
    <w:rsid w:val="00B14794"/>
    <w:rsid w:val="00B17E97"/>
    <w:rsid w:val="00B27FB6"/>
    <w:rsid w:val="00B343B7"/>
    <w:rsid w:val="00B40A28"/>
    <w:rsid w:val="00B46363"/>
    <w:rsid w:val="00B505C9"/>
    <w:rsid w:val="00B509F0"/>
    <w:rsid w:val="00B96B73"/>
    <w:rsid w:val="00BA4E7F"/>
    <w:rsid w:val="00BB3316"/>
    <w:rsid w:val="00BB7110"/>
    <w:rsid w:val="00BC4FCB"/>
    <w:rsid w:val="00BE2864"/>
    <w:rsid w:val="00BE3651"/>
    <w:rsid w:val="00BF7EC3"/>
    <w:rsid w:val="00C10CCE"/>
    <w:rsid w:val="00C17B78"/>
    <w:rsid w:val="00C2289C"/>
    <w:rsid w:val="00C2465F"/>
    <w:rsid w:val="00C2485A"/>
    <w:rsid w:val="00C323D0"/>
    <w:rsid w:val="00C33836"/>
    <w:rsid w:val="00C41291"/>
    <w:rsid w:val="00C51469"/>
    <w:rsid w:val="00C65110"/>
    <w:rsid w:val="00C7492F"/>
    <w:rsid w:val="00C769A3"/>
    <w:rsid w:val="00CA4156"/>
    <w:rsid w:val="00CA6BCC"/>
    <w:rsid w:val="00CB4DDA"/>
    <w:rsid w:val="00CB54EE"/>
    <w:rsid w:val="00CB58A4"/>
    <w:rsid w:val="00CC79F8"/>
    <w:rsid w:val="00D01EA4"/>
    <w:rsid w:val="00D043D7"/>
    <w:rsid w:val="00D062AF"/>
    <w:rsid w:val="00D20584"/>
    <w:rsid w:val="00D2211E"/>
    <w:rsid w:val="00D22D8B"/>
    <w:rsid w:val="00D31779"/>
    <w:rsid w:val="00D3706E"/>
    <w:rsid w:val="00D400EF"/>
    <w:rsid w:val="00D45DA0"/>
    <w:rsid w:val="00D5364A"/>
    <w:rsid w:val="00D6303D"/>
    <w:rsid w:val="00D70E45"/>
    <w:rsid w:val="00D72B44"/>
    <w:rsid w:val="00D76326"/>
    <w:rsid w:val="00D77C28"/>
    <w:rsid w:val="00DA3678"/>
    <w:rsid w:val="00DA4143"/>
    <w:rsid w:val="00DE4F79"/>
    <w:rsid w:val="00DE74B5"/>
    <w:rsid w:val="00DE77C9"/>
    <w:rsid w:val="00DF1AEB"/>
    <w:rsid w:val="00DF20E1"/>
    <w:rsid w:val="00DF7645"/>
    <w:rsid w:val="00E02356"/>
    <w:rsid w:val="00E06CE4"/>
    <w:rsid w:val="00E116C8"/>
    <w:rsid w:val="00E202F7"/>
    <w:rsid w:val="00E22B8E"/>
    <w:rsid w:val="00E26571"/>
    <w:rsid w:val="00E30808"/>
    <w:rsid w:val="00E331DC"/>
    <w:rsid w:val="00E424BB"/>
    <w:rsid w:val="00E438F9"/>
    <w:rsid w:val="00E43F0A"/>
    <w:rsid w:val="00E445E5"/>
    <w:rsid w:val="00E50674"/>
    <w:rsid w:val="00E67DFF"/>
    <w:rsid w:val="00E713C7"/>
    <w:rsid w:val="00E7260D"/>
    <w:rsid w:val="00E951AD"/>
    <w:rsid w:val="00E9572B"/>
    <w:rsid w:val="00EA4234"/>
    <w:rsid w:val="00EA48AF"/>
    <w:rsid w:val="00EB22B6"/>
    <w:rsid w:val="00EB7A44"/>
    <w:rsid w:val="00EC695C"/>
    <w:rsid w:val="00ED017E"/>
    <w:rsid w:val="00EE2DCC"/>
    <w:rsid w:val="00F01503"/>
    <w:rsid w:val="00F12609"/>
    <w:rsid w:val="00F32407"/>
    <w:rsid w:val="00F440CE"/>
    <w:rsid w:val="00F63EAE"/>
    <w:rsid w:val="00F76096"/>
    <w:rsid w:val="00F81E5C"/>
    <w:rsid w:val="00FA0610"/>
    <w:rsid w:val="00FA35F0"/>
    <w:rsid w:val="00FA4786"/>
    <w:rsid w:val="00FC6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3951216E"/>
  <w15:chartTrackingRefBased/>
  <w15:docId w15:val="{6D1E7B7E-F5D1-4DBB-BD84-DF9CF6D2A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51A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364E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364ED"/>
  </w:style>
  <w:style w:type="paragraph" w:styleId="Pieddepage">
    <w:name w:val="footer"/>
    <w:basedOn w:val="Normal"/>
    <w:link w:val="PieddepageCar"/>
    <w:uiPriority w:val="99"/>
    <w:unhideWhenUsed/>
    <w:rsid w:val="003364E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364ED"/>
  </w:style>
  <w:style w:type="table" w:styleId="Grilledutableau">
    <w:name w:val="Table Grid"/>
    <w:basedOn w:val="TableauNormal"/>
    <w:uiPriority w:val="39"/>
    <w:rsid w:val="003364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F63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6395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174577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AD25A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D25A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D25A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D25A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D25AA"/>
    <w:rPr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9E6681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9E6681"/>
    <w:rPr>
      <w:color w:val="808080"/>
      <w:shd w:val="clear" w:color="auto" w:fill="E6E6E6"/>
    </w:rPr>
  </w:style>
  <w:style w:type="character" w:styleId="Lienhypertextesuivivisit">
    <w:name w:val="FollowedHyperlink"/>
    <w:basedOn w:val="Policepardfaut"/>
    <w:uiPriority w:val="99"/>
    <w:semiHidden/>
    <w:unhideWhenUsed/>
    <w:rsid w:val="003250FA"/>
    <w:rPr>
      <w:color w:val="954F72" w:themeColor="followedHyperlink"/>
      <w:u w:val="single"/>
    </w:rPr>
  </w:style>
  <w:style w:type="paragraph" w:customStyle="1" w:styleId="Default">
    <w:name w:val="Default"/>
    <w:rsid w:val="0096166C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720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yperlink" Target="https://www.facebook.com/CPEVireCrepe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hyperlink" Target="https://virecrepe.com/wp-content/uploads/2017/05/int_chang_groupe.pdf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virecrepe.com/wp-content/uploads/2019/01/2018_REGIE-INTERNE-DU-CPE-VC_final-1.pd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gagnon\Documents\Mod&#232;les%20Office%20personnalis&#233;s\NOTE_PARENTS_MODEL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E57ECF-E865-4393-9CEE-F778685E0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NOTE_PARENTS_MODELE</Template>
  <TotalTime>13</TotalTime>
  <Pages>2</Pages>
  <Words>449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Monique</dc:creator>
  <cp:keywords/>
  <dc:description/>
  <cp:lastModifiedBy>Mélanie Plourde</cp:lastModifiedBy>
  <cp:revision>5</cp:revision>
  <cp:lastPrinted>2020-08-28T14:51:00Z</cp:lastPrinted>
  <dcterms:created xsi:type="dcterms:W3CDTF">2020-08-28T14:49:00Z</dcterms:created>
  <dcterms:modified xsi:type="dcterms:W3CDTF">2020-08-31T17:13:00Z</dcterms:modified>
</cp:coreProperties>
</file>